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E3CC5" w14:textId="08BADF73" w:rsidR="0005396C" w:rsidRPr="00BD077B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bookmarkStart w:id="0" w:name="_Hlk127109048"/>
    </w:p>
    <w:p w14:paraId="65ACB08A" w14:textId="76934B79" w:rsidR="0005396C" w:rsidRPr="00BD077B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14:paraId="182BE0DE" w14:textId="77777777" w:rsidR="0005396C" w:rsidRPr="00BD077B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14:paraId="4C0019F4" w14:textId="430DB7B3" w:rsidR="0005396C" w:rsidRPr="00BD077B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14:paraId="3682ACED" w14:textId="6054E12F" w:rsidR="0005396C" w:rsidRPr="00BD077B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14:paraId="42C9A1FF" w14:textId="2CA7785B" w:rsidR="0005396C" w:rsidRPr="00BD077B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14:paraId="2FC0FBF3" w14:textId="77777777" w:rsidR="0005396C" w:rsidRPr="00BD077B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14:paraId="7EAAF6CC" w14:textId="1967FEC3" w:rsidR="0005396C" w:rsidRPr="00BD077B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14:paraId="45A540B4" w14:textId="6FB00644" w:rsidR="00916A8F" w:rsidRPr="00BD077B" w:rsidRDefault="00916A8F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14:paraId="4EED467A" w14:textId="7FB5A62F" w:rsidR="00916A8F" w:rsidRPr="00BD077B" w:rsidRDefault="00916A8F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14:paraId="76B5608B" w14:textId="27459DEC" w:rsidR="00916A8F" w:rsidRPr="00BD077B" w:rsidRDefault="00916A8F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14:paraId="34C83017" w14:textId="7EE9B586" w:rsidR="00916A8F" w:rsidRPr="00BD077B" w:rsidRDefault="00916A8F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14:paraId="66E5C758" w14:textId="77777777" w:rsidR="00916A8F" w:rsidRPr="00BD077B" w:rsidRDefault="00916A8F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14:paraId="24F99B43" w14:textId="77777777" w:rsidR="0005396C" w:rsidRPr="00BD077B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14:paraId="4B86CA51" w14:textId="77777777" w:rsidR="0005396C" w:rsidRPr="00BD077B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2D22D739" w14:textId="77777777" w:rsidR="0005396C" w:rsidRPr="00BD077B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3757F293" w14:textId="77777777" w:rsidR="00EF7709" w:rsidRPr="00BD077B" w:rsidRDefault="00EF7709" w:rsidP="00EF7709">
      <w:pPr>
        <w:ind w:left="284"/>
        <w:jc w:val="center"/>
        <w:rPr>
          <w:rFonts w:ascii="Times New Roman" w:hAnsi="Times New Roman" w:cs="Times New Roman"/>
          <w:b/>
          <w:bCs/>
          <w:lang w:val="uk-UA"/>
        </w:rPr>
      </w:pPr>
      <w:r w:rsidRPr="00BD077B">
        <w:rPr>
          <w:rFonts w:ascii="Times New Roman" w:hAnsi="Times New Roman" w:cs="Times New Roman"/>
          <w:b/>
          <w:bCs/>
          <w:lang w:val="uk-UA"/>
        </w:rPr>
        <w:t xml:space="preserve">ПРОЦЕДУРА УПРАВЛІННЯ ДІЛОВИМИ ПОДАРУНКАМИ ТА ДІЛОВОЮ ГОСТИННІСТЮ </w:t>
      </w:r>
    </w:p>
    <w:p w14:paraId="4401BD9B" w14:textId="77777777" w:rsidR="00EF7709" w:rsidRPr="00BD077B" w:rsidRDefault="00EF7709" w:rsidP="00EF7709">
      <w:pPr>
        <w:ind w:left="284"/>
        <w:jc w:val="both"/>
        <w:rPr>
          <w:rFonts w:ascii="Times New Roman" w:hAnsi="Times New Roman" w:cs="Times New Roman"/>
          <w:b/>
          <w:bCs/>
          <w:lang w:val="uk-UA"/>
        </w:rPr>
      </w:pPr>
    </w:p>
    <w:p w14:paraId="6C2215CD" w14:textId="18C2339C" w:rsidR="0005396C" w:rsidRPr="00BD077B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lang w:val="uk-UA"/>
        </w:rPr>
      </w:pPr>
    </w:p>
    <w:p w14:paraId="72AB4B23" w14:textId="77777777" w:rsidR="0005396C" w:rsidRPr="00BD077B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14:paraId="306E6CAF" w14:textId="38A16B27" w:rsidR="0005396C" w:rsidRPr="00BD077B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14:paraId="23988206" w14:textId="2CC0E544" w:rsidR="00CE2D0A" w:rsidRPr="00BD077B" w:rsidRDefault="00CE2D0A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14:paraId="7F28274F" w14:textId="100A9D8E" w:rsidR="00CE2D0A" w:rsidRPr="00BD077B" w:rsidRDefault="00CE2D0A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14:paraId="024AFAE3" w14:textId="11878B54" w:rsidR="00916A8F" w:rsidRPr="00BD077B" w:rsidRDefault="00916A8F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14:paraId="17F8E1D6" w14:textId="41FC8614" w:rsidR="00916A8F" w:rsidRPr="00BD077B" w:rsidRDefault="00916A8F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14:paraId="17F47CE4" w14:textId="77777777" w:rsidR="00916A8F" w:rsidRPr="00BD077B" w:rsidRDefault="00916A8F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14:paraId="35D23D88" w14:textId="77777777" w:rsidR="00CE2D0A" w:rsidRPr="00BD077B" w:rsidRDefault="00CE2D0A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14:paraId="174C4FDE" w14:textId="77777777" w:rsidR="0005396C" w:rsidRPr="00BD077B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65A0A667" w14:textId="77777777" w:rsidR="0005396C" w:rsidRPr="00BD077B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5F1CA471" w14:textId="77777777" w:rsidR="0005396C" w:rsidRPr="00BD077B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68DD79E3" w14:textId="77777777" w:rsidR="0005396C" w:rsidRPr="00BD077B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152865EE" w14:textId="77777777" w:rsidR="00CE2D0A" w:rsidRPr="00BD077B" w:rsidRDefault="00CE2D0A" w:rsidP="005B7E40">
      <w:pPr>
        <w:jc w:val="both"/>
        <w:rPr>
          <w:rFonts w:ascii="Times New Roman" w:hAnsi="Times New Roman" w:cs="Times New Roman"/>
        </w:rPr>
      </w:pPr>
      <w:r w:rsidRPr="00BD077B">
        <w:rPr>
          <w:rFonts w:ascii="Times New Roman" w:hAnsi="Times New Roman" w:cs="Times New Roman"/>
          <w:lang w:val="uk-UA"/>
        </w:rPr>
        <w:t>ЗАТВЕРДЖУЮ</w:t>
      </w:r>
      <w:r w:rsidRPr="00BD077B">
        <w:rPr>
          <w:rFonts w:ascii="Times New Roman" w:hAnsi="Times New Roman" w:cs="Times New Roman"/>
        </w:rPr>
        <w:t>:</w:t>
      </w:r>
    </w:p>
    <w:p w14:paraId="49DB2351" w14:textId="77777777" w:rsidR="00CE2D0A" w:rsidRPr="00BD077B" w:rsidRDefault="00CE2D0A" w:rsidP="005B7E40">
      <w:pPr>
        <w:jc w:val="both"/>
        <w:rPr>
          <w:rFonts w:ascii="Times New Roman" w:hAnsi="Times New Roman" w:cs="Times New Roman"/>
        </w:rPr>
      </w:pPr>
      <w:r w:rsidRPr="00BD077B">
        <w:rPr>
          <w:rFonts w:ascii="Times New Roman" w:hAnsi="Times New Roman" w:cs="Times New Roman"/>
          <w:lang w:val="uk-UA"/>
        </w:rPr>
        <w:t xml:space="preserve">Директор </w:t>
      </w:r>
    </w:p>
    <w:tbl>
      <w:tblPr>
        <w:tblStyle w:val="a9"/>
        <w:tblW w:w="100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7"/>
        <w:gridCol w:w="5048"/>
      </w:tblGrid>
      <w:tr w:rsidR="00CE2D0A" w:rsidRPr="00BD077B" w14:paraId="7C053D83" w14:textId="77777777" w:rsidTr="003B0A0B">
        <w:tc>
          <w:tcPr>
            <w:tcW w:w="5047" w:type="dxa"/>
          </w:tcPr>
          <w:p w14:paraId="76E6BBAE" w14:textId="1679740F" w:rsidR="00CE2D0A" w:rsidRPr="00BD077B" w:rsidRDefault="00CE2D0A" w:rsidP="005B7E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48" w:type="dxa"/>
            <w:tcBorders>
              <w:top w:val="nil"/>
              <w:bottom w:val="single" w:sz="4" w:space="0" w:color="auto"/>
            </w:tcBorders>
          </w:tcPr>
          <w:p w14:paraId="0CBAF993" w14:textId="77777777" w:rsidR="00CE2D0A" w:rsidRPr="00BD077B" w:rsidRDefault="00CE2D0A" w:rsidP="005B7E4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A62F7FA" w14:textId="77777777" w:rsidR="00CE2D0A" w:rsidRPr="00BD077B" w:rsidRDefault="00CE2D0A" w:rsidP="005B7E40">
      <w:pPr>
        <w:jc w:val="both"/>
        <w:rPr>
          <w:rFonts w:ascii="Times New Roman" w:hAnsi="Times New Roman" w:cs="Times New Roman"/>
          <w:b/>
        </w:rPr>
      </w:pPr>
    </w:p>
    <w:tbl>
      <w:tblPr>
        <w:tblStyle w:val="a9"/>
        <w:tblW w:w="4924" w:type="dxa"/>
        <w:tblInd w:w="5387" w:type="dxa"/>
        <w:tblLayout w:type="fixed"/>
        <w:tblLook w:val="04A0" w:firstRow="1" w:lastRow="0" w:firstColumn="1" w:lastColumn="0" w:noHBand="0" w:noVBand="1"/>
      </w:tblPr>
      <w:tblGrid>
        <w:gridCol w:w="2126"/>
        <w:gridCol w:w="2798"/>
      </w:tblGrid>
      <w:tr w:rsidR="00CE2D0A" w:rsidRPr="00BD077B" w14:paraId="238DF614" w14:textId="77777777" w:rsidTr="003B0A0B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1CFE96B" w14:textId="77777777" w:rsidR="00CE2D0A" w:rsidRPr="00BD077B" w:rsidRDefault="00CE2D0A" w:rsidP="005B7E40">
            <w:pPr>
              <w:jc w:val="both"/>
              <w:rPr>
                <w:rFonts w:ascii="Times New Roman" w:hAnsi="Times New Roman" w:cs="Times New Roman"/>
              </w:rPr>
            </w:pPr>
          </w:p>
          <w:p w14:paraId="103A7F2C" w14:textId="77777777" w:rsidR="00CE2D0A" w:rsidRPr="00BD077B" w:rsidRDefault="00CE2D0A" w:rsidP="005B7E40">
            <w:pPr>
              <w:jc w:val="both"/>
              <w:rPr>
                <w:rFonts w:ascii="Times New Roman" w:hAnsi="Times New Roman" w:cs="Times New Roman"/>
              </w:rPr>
            </w:pPr>
          </w:p>
          <w:p w14:paraId="2F2D7189" w14:textId="77777777" w:rsidR="00CE2D0A" w:rsidRPr="00BD077B" w:rsidRDefault="00CE2D0A" w:rsidP="005B7E40">
            <w:pPr>
              <w:jc w:val="both"/>
              <w:rPr>
                <w:rFonts w:ascii="Times New Roman" w:hAnsi="Times New Roman" w:cs="Times New Roman"/>
              </w:rPr>
            </w:pPr>
          </w:p>
          <w:p w14:paraId="7D69513C" w14:textId="77777777" w:rsidR="00CE2D0A" w:rsidRPr="00BD077B" w:rsidRDefault="00CE2D0A" w:rsidP="005B7E40">
            <w:pPr>
              <w:jc w:val="both"/>
              <w:rPr>
                <w:rFonts w:ascii="Times New Roman" w:hAnsi="Times New Roman" w:cs="Times New Roman"/>
              </w:rPr>
            </w:pPr>
          </w:p>
          <w:p w14:paraId="4C5E5B0A" w14:textId="77777777" w:rsidR="00CE2D0A" w:rsidRPr="00BD077B" w:rsidRDefault="00CE2D0A" w:rsidP="005B7E40">
            <w:pPr>
              <w:jc w:val="both"/>
              <w:rPr>
                <w:rFonts w:ascii="Times New Roman" w:hAnsi="Times New Roman" w:cs="Times New Roman"/>
              </w:rPr>
            </w:pPr>
          </w:p>
          <w:p w14:paraId="5AD76C5E" w14:textId="77777777" w:rsidR="00CE2D0A" w:rsidRPr="00BD077B" w:rsidRDefault="00CE2D0A" w:rsidP="005B7E4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BD077B">
              <w:rPr>
                <w:rFonts w:ascii="Times New Roman" w:hAnsi="Times New Roman" w:cs="Times New Roman"/>
              </w:rPr>
              <w:t>Дата введен</w:t>
            </w:r>
            <w:r w:rsidRPr="00BD077B">
              <w:rPr>
                <w:rFonts w:ascii="Times New Roman" w:hAnsi="Times New Roman" w:cs="Times New Roman"/>
                <w:lang w:val="uk-UA"/>
              </w:rPr>
              <w:t>н</w:t>
            </w:r>
            <w:r w:rsidRPr="00BD077B">
              <w:rPr>
                <w:rFonts w:ascii="Times New Roman" w:hAnsi="Times New Roman" w:cs="Times New Roman"/>
              </w:rPr>
              <w:t>я:</w:t>
            </w:r>
          </w:p>
        </w:tc>
        <w:tc>
          <w:tcPr>
            <w:tcW w:w="2798" w:type="dxa"/>
            <w:tcBorders>
              <w:top w:val="nil"/>
              <w:left w:val="nil"/>
              <w:right w:val="nil"/>
            </w:tcBorders>
          </w:tcPr>
          <w:p w14:paraId="156534E8" w14:textId="77777777" w:rsidR="00CE2D0A" w:rsidRPr="00BD077B" w:rsidRDefault="00CE2D0A" w:rsidP="005B7E40">
            <w:pPr>
              <w:jc w:val="both"/>
              <w:rPr>
                <w:rFonts w:ascii="Times New Roman" w:hAnsi="Times New Roman" w:cs="Times New Roman"/>
              </w:rPr>
            </w:pPr>
            <w:r w:rsidRPr="00BD077B">
              <w:rPr>
                <w:rFonts w:ascii="Times New Roman" w:hAnsi="Times New Roman" w:cs="Times New Roman"/>
              </w:rPr>
              <w:t xml:space="preserve">   </w:t>
            </w:r>
          </w:p>
          <w:p w14:paraId="66AB6B31" w14:textId="77777777" w:rsidR="00CE2D0A" w:rsidRPr="00BD077B" w:rsidRDefault="00CE2D0A" w:rsidP="005B7E40">
            <w:pPr>
              <w:jc w:val="both"/>
              <w:rPr>
                <w:rFonts w:ascii="Times New Roman" w:hAnsi="Times New Roman" w:cs="Times New Roman"/>
              </w:rPr>
            </w:pPr>
          </w:p>
          <w:p w14:paraId="593C1882" w14:textId="77777777" w:rsidR="00CE2D0A" w:rsidRPr="00BD077B" w:rsidRDefault="00CE2D0A" w:rsidP="005B7E40">
            <w:pPr>
              <w:jc w:val="both"/>
              <w:rPr>
                <w:rFonts w:ascii="Times New Roman" w:hAnsi="Times New Roman" w:cs="Times New Roman"/>
              </w:rPr>
            </w:pPr>
          </w:p>
          <w:p w14:paraId="718507AB" w14:textId="77777777" w:rsidR="00CE2D0A" w:rsidRPr="00BD077B" w:rsidRDefault="00CE2D0A" w:rsidP="005B7E40">
            <w:pPr>
              <w:jc w:val="both"/>
              <w:rPr>
                <w:rFonts w:ascii="Times New Roman" w:hAnsi="Times New Roman" w:cs="Times New Roman"/>
              </w:rPr>
            </w:pPr>
            <w:r w:rsidRPr="00BD077B">
              <w:rPr>
                <w:rFonts w:ascii="Times New Roman" w:hAnsi="Times New Roman" w:cs="Times New Roman"/>
              </w:rPr>
              <w:t xml:space="preserve">                                      </w:t>
            </w:r>
          </w:p>
          <w:p w14:paraId="17842029" w14:textId="77777777" w:rsidR="00CE2D0A" w:rsidRPr="00BD077B" w:rsidRDefault="00CE2D0A" w:rsidP="005B7E40">
            <w:pPr>
              <w:jc w:val="both"/>
              <w:rPr>
                <w:rFonts w:ascii="Times New Roman" w:hAnsi="Times New Roman" w:cs="Times New Roman"/>
              </w:rPr>
            </w:pPr>
            <w:r w:rsidRPr="00BD077B">
              <w:rPr>
                <w:rFonts w:ascii="Times New Roman" w:hAnsi="Times New Roman" w:cs="Times New Roman"/>
              </w:rPr>
              <w:t xml:space="preserve"> </w:t>
            </w:r>
          </w:p>
          <w:p w14:paraId="42D2943E" w14:textId="765E1761" w:rsidR="00CE2D0A" w:rsidRPr="00BD077B" w:rsidRDefault="00CE2D0A" w:rsidP="005B7E40">
            <w:pPr>
              <w:jc w:val="both"/>
              <w:rPr>
                <w:rFonts w:ascii="Times New Roman" w:hAnsi="Times New Roman" w:cs="Times New Roman"/>
              </w:rPr>
            </w:pPr>
            <w:r w:rsidRPr="00BD077B">
              <w:rPr>
                <w:rFonts w:ascii="Times New Roman" w:hAnsi="Times New Roman" w:cs="Times New Roman"/>
              </w:rPr>
              <w:t xml:space="preserve">                             </w:t>
            </w:r>
            <w:r w:rsidRPr="00BD077B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D077B">
              <w:rPr>
                <w:rFonts w:ascii="Times New Roman" w:hAnsi="Times New Roman" w:cs="Times New Roman"/>
              </w:rPr>
              <w:t>20</w:t>
            </w:r>
            <w:r w:rsidRPr="00BD077B">
              <w:rPr>
                <w:rFonts w:ascii="Times New Roman" w:hAnsi="Times New Roman" w:cs="Times New Roman"/>
                <w:lang w:val="uk-UA"/>
              </w:rPr>
              <w:t>2</w:t>
            </w:r>
            <w:r w:rsidR="005B3357">
              <w:rPr>
                <w:rFonts w:ascii="Times New Roman" w:hAnsi="Times New Roman" w:cs="Times New Roman"/>
                <w:lang w:val="uk-UA"/>
              </w:rPr>
              <w:t>__</w:t>
            </w:r>
            <w:r w:rsidRPr="00BD077B">
              <w:rPr>
                <w:rFonts w:ascii="Times New Roman" w:hAnsi="Times New Roman" w:cs="Times New Roman"/>
                <w:lang w:val="uk-UA"/>
              </w:rPr>
              <w:t>р</w:t>
            </w:r>
            <w:r w:rsidRPr="00BD077B">
              <w:rPr>
                <w:rFonts w:ascii="Times New Roman" w:hAnsi="Times New Roman" w:cs="Times New Roman"/>
              </w:rPr>
              <w:t>.</w:t>
            </w:r>
          </w:p>
        </w:tc>
      </w:tr>
      <w:tr w:rsidR="00CE2D0A" w:rsidRPr="00BD077B" w14:paraId="21AFC286" w14:textId="77777777" w:rsidTr="003B0A0B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82611CB" w14:textId="77777777" w:rsidR="00CE2D0A" w:rsidRPr="00BD077B" w:rsidRDefault="00CE2D0A" w:rsidP="005B7E40">
            <w:pPr>
              <w:jc w:val="both"/>
              <w:rPr>
                <w:rFonts w:ascii="Times New Roman" w:hAnsi="Times New Roman" w:cs="Times New Roman"/>
              </w:rPr>
            </w:pPr>
            <w:r w:rsidRPr="00BD077B">
              <w:rPr>
                <w:rFonts w:ascii="Times New Roman" w:hAnsi="Times New Roman" w:cs="Times New Roman"/>
                <w:lang w:val="uk-UA"/>
              </w:rPr>
              <w:t>Наказ</w:t>
            </w:r>
            <w:r w:rsidRPr="00BD077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8" w:type="dxa"/>
            <w:tcBorders>
              <w:left w:val="nil"/>
              <w:right w:val="nil"/>
            </w:tcBorders>
          </w:tcPr>
          <w:p w14:paraId="078558E3" w14:textId="58BE2886" w:rsidR="00CE2D0A" w:rsidRPr="00BD077B" w:rsidRDefault="00CE2D0A" w:rsidP="005B7E40">
            <w:pPr>
              <w:jc w:val="both"/>
              <w:rPr>
                <w:rFonts w:ascii="Times New Roman" w:hAnsi="Times New Roman" w:cs="Times New Roman"/>
              </w:rPr>
            </w:pPr>
            <w:r w:rsidRPr="00BD077B">
              <w:rPr>
                <w:rFonts w:ascii="Times New Roman" w:hAnsi="Times New Roman" w:cs="Times New Roman"/>
                <w:lang w:val="uk-UA"/>
              </w:rPr>
              <w:t xml:space="preserve">№     </w:t>
            </w:r>
            <w:r w:rsidRPr="00BD077B">
              <w:rPr>
                <w:rFonts w:ascii="Times New Roman" w:hAnsi="Times New Roman" w:cs="Times New Roman"/>
              </w:rPr>
              <w:t xml:space="preserve">   </w:t>
            </w:r>
            <w:r w:rsidRPr="00BD077B">
              <w:rPr>
                <w:rFonts w:ascii="Times New Roman" w:hAnsi="Times New Roman" w:cs="Times New Roman"/>
                <w:lang w:val="uk-UA"/>
              </w:rPr>
              <w:t>від</w:t>
            </w:r>
            <w:r w:rsidRPr="00BD077B">
              <w:rPr>
                <w:rFonts w:ascii="Times New Roman" w:hAnsi="Times New Roman" w:cs="Times New Roman"/>
              </w:rPr>
              <w:t xml:space="preserve">    </w:t>
            </w:r>
            <w:r w:rsidRPr="00BD077B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D077B">
              <w:rPr>
                <w:rFonts w:ascii="Times New Roman" w:hAnsi="Times New Roman" w:cs="Times New Roman"/>
              </w:rPr>
              <w:t xml:space="preserve">        202</w:t>
            </w:r>
            <w:r w:rsidR="005B3357">
              <w:rPr>
                <w:rFonts w:ascii="Times New Roman" w:hAnsi="Times New Roman" w:cs="Times New Roman"/>
                <w:lang w:val="uk-UA"/>
              </w:rPr>
              <w:t>__</w:t>
            </w:r>
            <w:r w:rsidRPr="00BD077B">
              <w:rPr>
                <w:rFonts w:ascii="Times New Roman" w:hAnsi="Times New Roman" w:cs="Times New Roman"/>
                <w:lang w:val="uk-UA"/>
              </w:rPr>
              <w:t>р</w:t>
            </w:r>
            <w:r w:rsidRPr="00BD077B">
              <w:rPr>
                <w:rFonts w:ascii="Times New Roman" w:hAnsi="Times New Roman" w:cs="Times New Roman"/>
              </w:rPr>
              <w:t>.</w:t>
            </w:r>
          </w:p>
        </w:tc>
      </w:tr>
      <w:tr w:rsidR="00CE2D0A" w:rsidRPr="00BD077B" w14:paraId="41A0A5AB" w14:textId="77777777" w:rsidTr="003B0A0B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EC66226" w14:textId="77777777" w:rsidR="00CE2D0A" w:rsidRPr="00BD077B" w:rsidRDefault="00CE2D0A" w:rsidP="005B7E40">
            <w:pPr>
              <w:jc w:val="both"/>
              <w:rPr>
                <w:rFonts w:ascii="Times New Roman" w:hAnsi="Times New Roman" w:cs="Times New Roman"/>
              </w:rPr>
            </w:pPr>
            <w:r w:rsidRPr="00BD077B">
              <w:rPr>
                <w:rFonts w:ascii="Times New Roman" w:hAnsi="Times New Roman" w:cs="Times New Roman"/>
              </w:rPr>
              <w:t>Редакція:</w:t>
            </w:r>
          </w:p>
        </w:tc>
        <w:tc>
          <w:tcPr>
            <w:tcW w:w="2798" w:type="dxa"/>
            <w:tcBorders>
              <w:left w:val="nil"/>
              <w:right w:val="nil"/>
            </w:tcBorders>
          </w:tcPr>
          <w:p w14:paraId="4BB032FB" w14:textId="5181523E" w:rsidR="00CE2D0A" w:rsidRPr="00BD077B" w:rsidRDefault="00CE2D0A" w:rsidP="005B7E40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1399D674" w14:textId="77777777" w:rsidR="0005396C" w:rsidRPr="00BD077B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0FC4E394" w14:textId="77777777" w:rsidR="0005396C" w:rsidRPr="00BD077B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0F5B6A87" w14:textId="77777777" w:rsidR="0005396C" w:rsidRPr="00BD077B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411274A4" w14:textId="77777777" w:rsidR="0005396C" w:rsidRPr="00BD077B" w:rsidRDefault="0005396C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24CE68CE" w14:textId="1D9767E0" w:rsidR="005B7E40" w:rsidRPr="00BD077B" w:rsidRDefault="005B7E40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5478C953" w14:textId="38D063E6" w:rsidR="005B7E40" w:rsidRPr="00BD077B" w:rsidRDefault="005B7E40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2D9533DD" w14:textId="4FF37FCC" w:rsidR="005B7E40" w:rsidRPr="00BD077B" w:rsidRDefault="005B7E40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4B7A9F22" w14:textId="3A37B604" w:rsidR="005B7E40" w:rsidRPr="00BD077B" w:rsidRDefault="005B7E40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60B18F56" w14:textId="77777777" w:rsidR="005B7E40" w:rsidRPr="00BD077B" w:rsidRDefault="005B7E40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6314274A" w14:textId="5B3D15FC" w:rsidR="0005396C" w:rsidRPr="00BD077B" w:rsidRDefault="005B3357" w:rsidP="005B7E40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_______</w:t>
      </w:r>
      <w:r w:rsidR="0005396C" w:rsidRPr="00BD077B">
        <w:rPr>
          <w:rFonts w:ascii="Times New Roman" w:hAnsi="Times New Roman" w:cs="Times New Roman"/>
          <w:lang w:val="uk-UA"/>
        </w:rPr>
        <w:t>, 202</w:t>
      </w:r>
      <w:r>
        <w:rPr>
          <w:rFonts w:ascii="Times New Roman" w:hAnsi="Times New Roman" w:cs="Times New Roman"/>
          <w:lang w:val="uk-UA"/>
        </w:rPr>
        <w:t>__</w:t>
      </w:r>
      <w:r w:rsidR="0005396C" w:rsidRPr="00BD077B">
        <w:rPr>
          <w:rFonts w:ascii="Times New Roman" w:hAnsi="Times New Roman" w:cs="Times New Roman"/>
          <w:lang w:val="uk-UA"/>
        </w:rPr>
        <w:t xml:space="preserve"> р.</w:t>
      </w:r>
    </w:p>
    <w:bookmarkStart w:id="1" w:name="_Додаток_5._" w:displacedByCustomXml="next"/>
    <w:bookmarkEnd w:id="1" w:displacedByCustomXml="next"/>
    <w:bookmarkStart w:id="2" w:name="_Додаток_2._Перелік" w:displacedByCustomXml="next"/>
    <w:bookmarkEnd w:id="2" w:displacedByCustomXml="next"/>
    <w:bookmarkStart w:id="3" w:name="_Додаток_1._Схема" w:displacedByCustomXml="next"/>
    <w:bookmarkEnd w:id="3" w:displacedByCustomXml="next"/>
    <w:bookmarkStart w:id="4" w:name="_Hlk127109096" w:displacedByCustomXml="next"/>
    <w:bookmarkStart w:id="5" w:name="_Toc504497071" w:displacedByCustomXml="next"/>
    <w:sdt>
      <w:sdtPr>
        <w:rPr>
          <w:rFonts w:ascii="Times New Roman" w:eastAsiaTheme="minorHAnsi" w:hAnsi="Times New Roman" w:cs="Times New Roman"/>
          <w:bCs/>
          <w:color w:val="auto"/>
          <w:sz w:val="22"/>
          <w:szCs w:val="22"/>
        </w:rPr>
        <w:id w:val="589974615"/>
        <w:docPartObj>
          <w:docPartGallery w:val="Table of Contents"/>
          <w:docPartUnique/>
        </w:docPartObj>
      </w:sdtPr>
      <w:sdtEndPr>
        <w:rPr>
          <w:bCs w:val="0"/>
          <w:noProof/>
        </w:rPr>
      </w:sdtEndPr>
      <w:sdtContent>
        <w:p w14:paraId="5BD3395F" w14:textId="77777777" w:rsidR="004A5AB7" w:rsidRPr="00BD077B" w:rsidRDefault="004A5AB7" w:rsidP="006A504C">
          <w:pPr>
            <w:pStyle w:val="a7"/>
            <w:ind w:left="432"/>
            <w:jc w:val="center"/>
            <w:rPr>
              <w:rFonts w:ascii="Times New Roman" w:eastAsiaTheme="minorHAnsi" w:hAnsi="Times New Roman" w:cs="Times New Roman"/>
              <w:bCs/>
              <w:color w:val="auto"/>
              <w:sz w:val="22"/>
              <w:szCs w:val="22"/>
            </w:rPr>
          </w:pPr>
        </w:p>
        <w:p w14:paraId="096455E8" w14:textId="77777777" w:rsidR="004A5AB7" w:rsidRPr="00BD077B" w:rsidRDefault="004A5AB7" w:rsidP="006A504C">
          <w:pPr>
            <w:pStyle w:val="a7"/>
            <w:ind w:left="432"/>
            <w:jc w:val="center"/>
            <w:rPr>
              <w:rFonts w:ascii="Times New Roman" w:eastAsiaTheme="minorHAnsi" w:hAnsi="Times New Roman" w:cs="Times New Roman"/>
              <w:bCs/>
              <w:color w:val="auto"/>
              <w:sz w:val="22"/>
              <w:szCs w:val="22"/>
            </w:rPr>
          </w:pPr>
        </w:p>
        <w:p w14:paraId="6609F5AA" w14:textId="514CC668" w:rsidR="0005396C" w:rsidRPr="00BD077B" w:rsidRDefault="0005396C" w:rsidP="006A504C">
          <w:pPr>
            <w:pStyle w:val="a7"/>
            <w:ind w:left="432"/>
            <w:jc w:val="center"/>
            <w:rPr>
              <w:rFonts w:ascii="Times New Roman" w:hAnsi="Times New Roman" w:cs="Times New Roman"/>
              <w:b/>
              <w:color w:val="auto"/>
              <w:sz w:val="22"/>
              <w:szCs w:val="22"/>
              <w:lang w:val="uk-UA"/>
            </w:rPr>
          </w:pPr>
          <w:r w:rsidRPr="00BD077B">
            <w:rPr>
              <w:rFonts w:ascii="Times New Roman" w:hAnsi="Times New Roman" w:cs="Times New Roman"/>
              <w:b/>
              <w:color w:val="auto"/>
              <w:sz w:val="22"/>
              <w:szCs w:val="22"/>
              <w:lang w:val="uk-UA"/>
            </w:rPr>
            <w:t>Зміст</w:t>
          </w:r>
        </w:p>
        <w:p w14:paraId="3A6E51CA" w14:textId="35448149" w:rsidR="005B7E40" w:rsidRPr="00BD077B" w:rsidRDefault="005B7E40" w:rsidP="005B7E40">
          <w:pPr>
            <w:rPr>
              <w:rFonts w:ascii="Times New Roman" w:hAnsi="Times New Roman" w:cs="Times New Roman"/>
              <w:lang w:val="uk-UA"/>
            </w:rPr>
          </w:pPr>
        </w:p>
        <w:p w14:paraId="20208B43" w14:textId="77777777" w:rsidR="005B7E40" w:rsidRPr="009D746D" w:rsidRDefault="005B7E40" w:rsidP="005B7E40">
          <w:pPr>
            <w:rPr>
              <w:rFonts w:ascii="Times New Roman" w:hAnsi="Times New Roman" w:cs="Times New Roman"/>
              <w:bCs/>
              <w:lang w:val="uk-UA"/>
            </w:rPr>
          </w:pPr>
        </w:p>
        <w:p w14:paraId="255A08CF" w14:textId="7D77E6A0" w:rsidR="005C3ED3" w:rsidRPr="005C3ED3" w:rsidRDefault="0005396C">
          <w:pPr>
            <w:pStyle w:val="11"/>
            <w:rPr>
              <w:rFonts w:asciiTheme="minorHAnsi" w:eastAsiaTheme="minorEastAsia" w:hAnsiTheme="minorHAnsi" w:cstheme="minorBidi"/>
              <w:lang w:val="uk-UA" w:eastAsia="uk-UA"/>
            </w:rPr>
          </w:pPr>
          <w:r w:rsidRPr="005C3ED3">
            <w:fldChar w:fldCharType="begin"/>
          </w:r>
          <w:r w:rsidRPr="005C3ED3">
            <w:instrText xml:space="preserve"> TOC \o "1-3" \h \z \u </w:instrText>
          </w:r>
          <w:r w:rsidRPr="005C3ED3">
            <w:fldChar w:fldCharType="separate"/>
          </w:r>
          <w:hyperlink w:anchor="_Toc134023815" w:history="1">
            <w:r w:rsidR="005C3ED3" w:rsidRPr="005C3ED3">
              <w:rPr>
                <w:rStyle w:val="a8"/>
              </w:rPr>
              <w:t>1.</w:t>
            </w:r>
            <w:r w:rsidR="005C3ED3" w:rsidRPr="005C3ED3">
              <w:rPr>
                <w:rFonts w:asciiTheme="minorHAnsi" w:eastAsiaTheme="minorEastAsia" w:hAnsiTheme="minorHAnsi" w:cstheme="minorBidi"/>
                <w:lang w:val="uk-UA" w:eastAsia="uk-UA"/>
              </w:rPr>
              <w:tab/>
            </w:r>
            <w:r w:rsidR="005C3ED3" w:rsidRPr="005C3ED3">
              <w:rPr>
                <w:rStyle w:val="a8"/>
              </w:rPr>
              <w:t>ТЕРМІНИ ТА ВИЗНАЧЕННЯ</w:t>
            </w:r>
            <w:r w:rsidR="005C3ED3" w:rsidRPr="005C3ED3">
              <w:rPr>
                <w:webHidden/>
              </w:rPr>
              <w:tab/>
            </w:r>
            <w:r w:rsidR="005C3ED3" w:rsidRPr="005C3ED3">
              <w:rPr>
                <w:webHidden/>
              </w:rPr>
              <w:fldChar w:fldCharType="begin"/>
            </w:r>
            <w:r w:rsidR="005C3ED3" w:rsidRPr="005C3ED3">
              <w:rPr>
                <w:webHidden/>
              </w:rPr>
              <w:instrText xml:space="preserve"> PAGEREF _Toc134023815 \h </w:instrText>
            </w:r>
            <w:r w:rsidR="005C3ED3" w:rsidRPr="005C3ED3">
              <w:rPr>
                <w:webHidden/>
              </w:rPr>
            </w:r>
            <w:r w:rsidR="005C3ED3" w:rsidRPr="005C3ED3">
              <w:rPr>
                <w:webHidden/>
              </w:rPr>
              <w:fldChar w:fldCharType="separate"/>
            </w:r>
            <w:r w:rsidR="005C3ED3" w:rsidRPr="005C3ED3">
              <w:rPr>
                <w:webHidden/>
              </w:rPr>
              <w:t>3</w:t>
            </w:r>
            <w:r w:rsidR="005C3ED3" w:rsidRPr="005C3ED3">
              <w:rPr>
                <w:webHidden/>
              </w:rPr>
              <w:fldChar w:fldCharType="end"/>
            </w:r>
          </w:hyperlink>
        </w:p>
        <w:p w14:paraId="0A10B7C2" w14:textId="4EFF96A7" w:rsidR="005C3ED3" w:rsidRPr="005C3ED3" w:rsidRDefault="00773D02">
          <w:pPr>
            <w:pStyle w:val="11"/>
            <w:rPr>
              <w:rFonts w:asciiTheme="minorHAnsi" w:eastAsiaTheme="minorEastAsia" w:hAnsiTheme="minorHAnsi" w:cstheme="minorBidi"/>
              <w:lang w:val="uk-UA" w:eastAsia="uk-UA"/>
            </w:rPr>
          </w:pPr>
          <w:hyperlink w:anchor="_Toc134023816" w:history="1">
            <w:r w:rsidR="005C3ED3" w:rsidRPr="005C3ED3">
              <w:rPr>
                <w:rStyle w:val="a8"/>
              </w:rPr>
              <w:t>2.</w:t>
            </w:r>
            <w:r w:rsidR="005C3ED3" w:rsidRPr="005C3ED3">
              <w:rPr>
                <w:rFonts w:asciiTheme="minorHAnsi" w:eastAsiaTheme="minorEastAsia" w:hAnsiTheme="minorHAnsi" w:cstheme="minorBidi"/>
                <w:lang w:val="uk-UA" w:eastAsia="uk-UA"/>
              </w:rPr>
              <w:tab/>
            </w:r>
            <w:r w:rsidR="005C3ED3" w:rsidRPr="005C3ED3">
              <w:rPr>
                <w:rStyle w:val="a8"/>
              </w:rPr>
              <w:t>ЗАГАЛЬНІ ПОЛОЖЕННЯ</w:t>
            </w:r>
            <w:r w:rsidR="005C3ED3" w:rsidRPr="005C3ED3">
              <w:rPr>
                <w:webHidden/>
              </w:rPr>
              <w:tab/>
            </w:r>
            <w:r w:rsidR="005C3ED3" w:rsidRPr="005C3ED3">
              <w:rPr>
                <w:webHidden/>
              </w:rPr>
              <w:fldChar w:fldCharType="begin"/>
            </w:r>
            <w:r w:rsidR="005C3ED3" w:rsidRPr="005C3ED3">
              <w:rPr>
                <w:webHidden/>
              </w:rPr>
              <w:instrText xml:space="preserve"> PAGEREF _Toc134023816 \h </w:instrText>
            </w:r>
            <w:r w:rsidR="005C3ED3" w:rsidRPr="005C3ED3">
              <w:rPr>
                <w:webHidden/>
              </w:rPr>
            </w:r>
            <w:r w:rsidR="005C3ED3" w:rsidRPr="005C3ED3">
              <w:rPr>
                <w:webHidden/>
              </w:rPr>
              <w:fldChar w:fldCharType="separate"/>
            </w:r>
            <w:r w:rsidR="005C3ED3" w:rsidRPr="005C3ED3">
              <w:rPr>
                <w:webHidden/>
              </w:rPr>
              <w:t>4</w:t>
            </w:r>
            <w:r w:rsidR="005C3ED3" w:rsidRPr="005C3ED3">
              <w:rPr>
                <w:webHidden/>
              </w:rPr>
              <w:fldChar w:fldCharType="end"/>
            </w:r>
          </w:hyperlink>
        </w:p>
        <w:p w14:paraId="3E6636B0" w14:textId="5C881920" w:rsidR="005C3ED3" w:rsidRPr="005C3ED3" w:rsidRDefault="00773D02">
          <w:pPr>
            <w:pStyle w:val="11"/>
            <w:rPr>
              <w:rFonts w:asciiTheme="minorHAnsi" w:eastAsiaTheme="minorEastAsia" w:hAnsiTheme="minorHAnsi" w:cstheme="minorBidi"/>
              <w:lang w:val="uk-UA" w:eastAsia="uk-UA"/>
            </w:rPr>
          </w:pPr>
          <w:hyperlink w:anchor="_Toc134023817" w:history="1">
            <w:r w:rsidR="005C3ED3" w:rsidRPr="005C3ED3">
              <w:rPr>
                <w:rStyle w:val="a8"/>
              </w:rPr>
              <w:t>3.</w:t>
            </w:r>
            <w:r w:rsidR="005C3ED3" w:rsidRPr="005C3ED3">
              <w:rPr>
                <w:rFonts w:asciiTheme="minorHAnsi" w:eastAsiaTheme="minorEastAsia" w:hAnsiTheme="minorHAnsi" w:cstheme="minorBidi"/>
                <w:lang w:val="uk-UA" w:eastAsia="uk-UA"/>
              </w:rPr>
              <w:tab/>
            </w:r>
            <w:r w:rsidR="005C3ED3" w:rsidRPr="005C3ED3">
              <w:rPr>
                <w:rStyle w:val="a8"/>
              </w:rPr>
              <w:t>ЦІЛІ ТА НАМІРИ ВПРОВАДЖЕННЯ ПРОЦЕДУРИ</w:t>
            </w:r>
            <w:r w:rsidR="005C3ED3" w:rsidRPr="005C3ED3">
              <w:rPr>
                <w:webHidden/>
              </w:rPr>
              <w:tab/>
            </w:r>
            <w:r w:rsidR="005C3ED3" w:rsidRPr="005C3ED3">
              <w:rPr>
                <w:webHidden/>
              </w:rPr>
              <w:fldChar w:fldCharType="begin"/>
            </w:r>
            <w:r w:rsidR="005C3ED3" w:rsidRPr="005C3ED3">
              <w:rPr>
                <w:webHidden/>
              </w:rPr>
              <w:instrText xml:space="preserve"> PAGEREF _Toc134023817 \h </w:instrText>
            </w:r>
            <w:r w:rsidR="005C3ED3" w:rsidRPr="005C3ED3">
              <w:rPr>
                <w:webHidden/>
              </w:rPr>
            </w:r>
            <w:r w:rsidR="005C3ED3" w:rsidRPr="005C3ED3">
              <w:rPr>
                <w:webHidden/>
              </w:rPr>
              <w:fldChar w:fldCharType="separate"/>
            </w:r>
            <w:r w:rsidR="005C3ED3" w:rsidRPr="005C3ED3">
              <w:rPr>
                <w:webHidden/>
              </w:rPr>
              <w:t>4</w:t>
            </w:r>
            <w:r w:rsidR="005C3ED3" w:rsidRPr="005C3ED3">
              <w:rPr>
                <w:webHidden/>
              </w:rPr>
              <w:fldChar w:fldCharType="end"/>
            </w:r>
          </w:hyperlink>
        </w:p>
        <w:p w14:paraId="724CD407" w14:textId="05BBF949" w:rsidR="005C3ED3" w:rsidRPr="005C3ED3" w:rsidRDefault="00773D02">
          <w:pPr>
            <w:pStyle w:val="11"/>
            <w:rPr>
              <w:rFonts w:asciiTheme="minorHAnsi" w:eastAsiaTheme="minorEastAsia" w:hAnsiTheme="minorHAnsi" w:cstheme="minorBidi"/>
              <w:lang w:val="uk-UA" w:eastAsia="uk-UA"/>
            </w:rPr>
          </w:pPr>
          <w:hyperlink w:anchor="_Toc134023818" w:history="1">
            <w:r w:rsidR="005C3ED3" w:rsidRPr="005C3ED3">
              <w:rPr>
                <w:rStyle w:val="a8"/>
              </w:rPr>
              <w:t>4.</w:t>
            </w:r>
            <w:r w:rsidR="005C3ED3" w:rsidRPr="005C3ED3">
              <w:rPr>
                <w:rFonts w:asciiTheme="minorHAnsi" w:eastAsiaTheme="minorEastAsia" w:hAnsiTheme="minorHAnsi" w:cstheme="minorBidi"/>
                <w:lang w:val="uk-UA" w:eastAsia="uk-UA"/>
              </w:rPr>
              <w:tab/>
            </w:r>
            <w:r w:rsidR="005C3ED3" w:rsidRPr="005C3ED3">
              <w:rPr>
                <w:rStyle w:val="a8"/>
              </w:rPr>
              <w:t>ПРАВА, ОБОВ'ЯЗКИ ТА ВІДПОВІДАЛЬНІСТЬ</w:t>
            </w:r>
            <w:r w:rsidR="005C3ED3" w:rsidRPr="005C3ED3">
              <w:rPr>
                <w:webHidden/>
              </w:rPr>
              <w:tab/>
            </w:r>
            <w:r w:rsidR="005C3ED3" w:rsidRPr="005C3ED3">
              <w:rPr>
                <w:webHidden/>
              </w:rPr>
              <w:fldChar w:fldCharType="begin"/>
            </w:r>
            <w:r w:rsidR="005C3ED3" w:rsidRPr="005C3ED3">
              <w:rPr>
                <w:webHidden/>
              </w:rPr>
              <w:instrText xml:space="preserve"> PAGEREF _Toc134023818 \h </w:instrText>
            </w:r>
            <w:r w:rsidR="005C3ED3" w:rsidRPr="005C3ED3">
              <w:rPr>
                <w:webHidden/>
              </w:rPr>
            </w:r>
            <w:r w:rsidR="005C3ED3" w:rsidRPr="005C3ED3">
              <w:rPr>
                <w:webHidden/>
              </w:rPr>
              <w:fldChar w:fldCharType="separate"/>
            </w:r>
            <w:r w:rsidR="005C3ED3" w:rsidRPr="005C3ED3">
              <w:rPr>
                <w:webHidden/>
              </w:rPr>
              <w:t>5</w:t>
            </w:r>
            <w:r w:rsidR="005C3ED3" w:rsidRPr="005C3ED3">
              <w:rPr>
                <w:webHidden/>
              </w:rPr>
              <w:fldChar w:fldCharType="end"/>
            </w:r>
          </w:hyperlink>
        </w:p>
        <w:p w14:paraId="086F056F" w14:textId="3F8ABBC2" w:rsidR="005C3ED3" w:rsidRPr="005C3ED3" w:rsidRDefault="00773D02">
          <w:pPr>
            <w:pStyle w:val="11"/>
            <w:rPr>
              <w:rFonts w:asciiTheme="minorHAnsi" w:eastAsiaTheme="minorEastAsia" w:hAnsiTheme="minorHAnsi" w:cstheme="minorBidi"/>
              <w:lang w:val="uk-UA" w:eastAsia="uk-UA"/>
            </w:rPr>
          </w:pPr>
          <w:hyperlink w:anchor="_Toc134023819" w:history="1">
            <w:r w:rsidR="005C3ED3" w:rsidRPr="005C3ED3">
              <w:rPr>
                <w:rStyle w:val="a8"/>
              </w:rPr>
              <w:t>5.</w:t>
            </w:r>
            <w:r w:rsidR="005C3ED3" w:rsidRPr="005C3ED3">
              <w:rPr>
                <w:rFonts w:asciiTheme="minorHAnsi" w:eastAsiaTheme="minorEastAsia" w:hAnsiTheme="minorHAnsi" w:cstheme="minorBidi"/>
                <w:lang w:val="uk-UA" w:eastAsia="uk-UA"/>
              </w:rPr>
              <w:tab/>
            </w:r>
            <w:r w:rsidR="005C3ED3" w:rsidRPr="005C3ED3">
              <w:rPr>
                <w:rStyle w:val="a8"/>
              </w:rPr>
              <w:t xml:space="preserve">ОТРИМАННЯ ДІЛОВИХ </w:t>
            </w:r>
            <w:r w:rsidR="005C3ED3" w:rsidRPr="005C3ED3">
              <w:rPr>
                <w:rStyle w:val="a8"/>
                <w:lang w:val="uk-UA"/>
              </w:rPr>
              <w:t>ЗАХОДІВ</w:t>
            </w:r>
            <w:r w:rsidR="005C3ED3" w:rsidRPr="005C3ED3">
              <w:rPr>
                <w:rStyle w:val="a8"/>
              </w:rPr>
              <w:t xml:space="preserve"> СПІВРОБІТНИКАМИ</w:t>
            </w:r>
            <w:r w:rsidR="005C3ED3" w:rsidRPr="005C3ED3">
              <w:rPr>
                <w:webHidden/>
              </w:rPr>
              <w:tab/>
            </w:r>
            <w:r w:rsidR="005C3ED3" w:rsidRPr="005C3ED3">
              <w:rPr>
                <w:webHidden/>
              </w:rPr>
              <w:fldChar w:fldCharType="begin"/>
            </w:r>
            <w:r w:rsidR="005C3ED3" w:rsidRPr="005C3ED3">
              <w:rPr>
                <w:webHidden/>
              </w:rPr>
              <w:instrText xml:space="preserve"> PAGEREF _Toc134023819 \h </w:instrText>
            </w:r>
            <w:r w:rsidR="005C3ED3" w:rsidRPr="005C3ED3">
              <w:rPr>
                <w:webHidden/>
              </w:rPr>
            </w:r>
            <w:r w:rsidR="005C3ED3" w:rsidRPr="005C3ED3">
              <w:rPr>
                <w:webHidden/>
              </w:rPr>
              <w:fldChar w:fldCharType="separate"/>
            </w:r>
            <w:r w:rsidR="005C3ED3" w:rsidRPr="005C3ED3">
              <w:rPr>
                <w:webHidden/>
              </w:rPr>
              <w:t>6</w:t>
            </w:r>
            <w:r w:rsidR="005C3ED3" w:rsidRPr="005C3ED3">
              <w:rPr>
                <w:webHidden/>
              </w:rPr>
              <w:fldChar w:fldCharType="end"/>
            </w:r>
          </w:hyperlink>
        </w:p>
        <w:p w14:paraId="26303497" w14:textId="552F2A12" w:rsidR="005C3ED3" w:rsidRPr="005C3ED3" w:rsidRDefault="00773D02">
          <w:pPr>
            <w:pStyle w:val="11"/>
            <w:rPr>
              <w:rFonts w:asciiTheme="minorHAnsi" w:eastAsiaTheme="minorEastAsia" w:hAnsiTheme="minorHAnsi" w:cstheme="minorBidi"/>
              <w:lang w:val="uk-UA" w:eastAsia="uk-UA"/>
            </w:rPr>
          </w:pPr>
          <w:hyperlink w:anchor="_Toc134023820" w:history="1">
            <w:r w:rsidR="005C3ED3" w:rsidRPr="005C3ED3">
              <w:rPr>
                <w:rStyle w:val="a8"/>
              </w:rPr>
              <w:t>6.</w:t>
            </w:r>
            <w:r w:rsidR="005C3ED3" w:rsidRPr="005C3ED3">
              <w:rPr>
                <w:rFonts w:asciiTheme="minorHAnsi" w:eastAsiaTheme="minorEastAsia" w:hAnsiTheme="minorHAnsi" w:cstheme="minorBidi"/>
                <w:lang w:val="uk-UA" w:eastAsia="uk-UA"/>
              </w:rPr>
              <w:tab/>
            </w:r>
            <w:r w:rsidR="005C3ED3" w:rsidRPr="005C3ED3">
              <w:rPr>
                <w:rStyle w:val="a8"/>
              </w:rPr>
              <w:t xml:space="preserve">ДАРУВАННЯ ДІЛОВИХ </w:t>
            </w:r>
            <w:r w:rsidR="005C3ED3" w:rsidRPr="005C3ED3">
              <w:rPr>
                <w:rStyle w:val="a8"/>
                <w:lang w:val="uk-UA"/>
              </w:rPr>
              <w:t>ЗАХОДІВ</w:t>
            </w:r>
            <w:r w:rsidR="005C3ED3" w:rsidRPr="005C3ED3">
              <w:rPr>
                <w:rStyle w:val="a8"/>
              </w:rPr>
              <w:t xml:space="preserve"> СПІВРОБІТНИКАМИ</w:t>
            </w:r>
            <w:r w:rsidR="005C3ED3" w:rsidRPr="005C3ED3">
              <w:rPr>
                <w:webHidden/>
              </w:rPr>
              <w:tab/>
            </w:r>
            <w:r w:rsidR="005C3ED3" w:rsidRPr="005C3ED3">
              <w:rPr>
                <w:webHidden/>
              </w:rPr>
              <w:fldChar w:fldCharType="begin"/>
            </w:r>
            <w:r w:rsidR="005C3ED3" w:rsidRPr="005C3ED3">
              <w:rPr>
                <w:webHidden/>
              </w:rPr>
              <w:instrText xml:space="preserve"> PAGEREF _Toc134023820 \h </w:instrText>
            </w:r>
            <w:r w:rsidR="005C3ED3" w:rsidRPr="005C3ED3">
              <w:rPr>
                <w:webHidden/>
              </w:rPr>
            </w:r>
            <w:r w:rsidR="005C3ED3" w:rsidRPr="005C3ED3">
              <w:rPr>
                <w:webHidden/>
              </w:rPr>
              <w:fldChar w:fldCharType="separate"/>
            </w:r>
            <w:r w:rsidR="005C3ED3" w:rsidRPr="005C3ED3">
              <w:rPr>
                <w:webHidden/>
              </w:rPr>
              <w:t>7</w:t>
            </w:r>
            <w:r w:rsidR="005C3ED3" w:rsidRPr="005C3ED3">
              <w:rPr>
                <w:webHidden/>
              </w:rPr>
              <w:fldChar w:fldCharType="end"/>
            </w:r>
          </w:hyperlink>
        </w:p>
        <w:p w14:paraId="225E405A" w14:textId="3815B659" w:rsidR="005C3ED3" w:rsidRPr="005C3ED3" w:rsidRDefault="00773D02">
          <w:pPr>
            <w:pStyle w:val="11"/>
            <w:rPr>
              <w:rFonts w:asciiTheme="minorHAnsi" w:eastAsiaTheme="minorEastAsia" w:hAnsiTheme="minorHAnsi" w:cstheme="minorBidi"/>
              <w:lang w:val="uk-UA" w:eastAsia="uk-UA"/>
            </w:rPr>
          </w:pPr>
          <w:hyperlink w:anchor="_Toc134023821" w:history="1">
            <w:r w:rsidR="005C3ED3" w:rsidRPr="005C3ED3">
              <w:rPr>
                <w:rStyle w:val="a8"/>
                <w:lang w:val="uk-UA"/>
              </w:rPr>
              <w:t>7.</w:t>
            </w:r>
            <w:r w:rsidR="005C3ED3" w:rsidRPr="005C3ED3">
              <w:rPr>
                <w:rFonts w:asciiTheme="minorHAnsi" w:eastAsiaTheme="minorEastAsia" w:hAnsiTheme="minorHAnsi" w:cstheme="minorBidi"/>
                <w:lang w:val="uk-UA" w:eastAsia="uk-UA"/>
              </w:rPr>
              <w:tab/>
            </w:r>
            <w:r w:rsidR="005C3ED3" w:rsidRPr="005C3ED3">
              <w:rPr>
                <w:rStyle w:val="a8"/>
                <w:lang w:val="uk-UA"/>
              </w:rPr>
              <w:t>НАВЧАННЯ ТА КОМУНІКАЦІЇ У СФЕРІ ДІЛОВИХ ЗАХОДІВ</w:t>
            </w:r>
            <w:r w:rsidR="005C3ED3" w:rsidRPr="005C3ED3">
              <w:rPr>
                <w:webHidden/>
              </w:rPr>
              <w:tab/>
            </w:r>
            <w:r w:rsidR="005C3ED3" w:rsidRPr="005C3ED3">
              <w:rPr>
                <w:webHidden/>
              </w:rPr>
              <w:fldChar w:fldCharType="begin"/>
            </w:r>
            <w:r w:rsidR="005C3ED3" w:rsidRPr="005C3ED3">
              <w:rPr>
                <w:webHidden/>
              </w:rPr>
              <w:instrText xml:space="preserve"> PAGEREF _Toc134023821 \h </w:instrText>
            </w:r>
            <w:r w:rsidR="005C3ED3" w:rsidRPr="005C3ED3">
              <w:rPr>
                <w:webHidden/>
              </w:rPr>
            </w:r>
            <w:r w:rsidR="005C3ED3" w:rsidRPr="005C3ED3">
              <w:rPr>
                <w:webHidden/>
              </w:rPr>
              <w:fldChar w:fldCharType="separate"/>
            </w:r>
            <w:r w:rsidR="005C3ED3" w:rsidRPr="005C3ED3">
              <w:rPr>
                <w:webHidden/>
              </w:rPr>
              <w:t>7</w:t>
            </w:r>
            <w:r w:rsidR="005C3ED3" w:rsidRPr="005C3ED3">
              <w:rPr>
                <w:webHidden/>
              </w:rPr>
              <w:fldChar w:fldCharType="end"/>
            </w:r>
          </w:hyperlink>
        </w:p>
        <w:p w14:paraId="14D778B7" w14:textId="0B46D7F2" w:rsidR="005C3ED3" w:rsidRPr="005C3ED3" w:rsidRDefault="00773D02">
          <w:pPr>
            <w:pStyle w:val="11"/>
            <w:rPr>
              <w:rFonts w:asciiTheme="minorHAnsi" w:eastAsiaTheme="minorEastAsia" w:hAnsiTheme="minorHAnsi" w:cstheme="minorBidi"/>
              <w:lang w:val="uk-UA" w:eastAsia="uk-UA"/>
            </w:rPr>
          </w:pPr>
          <w:hyperlink w:anchor="_Toc134023822" w:history="1">
            <w:r w:rsidR="005C3ED3" w:rsidRPr="005C3ED3">
              <w:rPr>
                <w:rStyle w:val="a8"/>
              </w:rPr>
              <w:t>8.</w:t>
            </w:r>
            <w:r w:rsidR="005C3ED3" w:rsidRPr="005C3ED3">
              <w:rPr>
                <w:rFonts w:asciiTheme="minorHAnsi" w:eastAsiaTheme="minorEastAsia" w:hAnsiTheme="minorHAnsi" w:cstheme="minorBidi"/>
                <w:lang w:val="uk-UA" w:eastAsia="uk-UA"/>
              </w:rPr>
              <w:tab/>
            </w:r>
            <w:r w:rsidR="005C3ED3" w:rsidRPr="005C3ED3">
              <w:rPr>
                <w:rStyle w:val="a8"/>
              </w:rPr>
              <w:t>ВІДПОВІДАЛЬНІСТЬ ЗА НЕВИКОНАННЯ ПОЛОЖЕНЬ ПРОЦЕДУРИ</w:t>
            </w:r>
            <w:r w:rsidR="005C3ED3" w:rsidRPr="005C3ED3">
              <w:rPr>
                <w:webHidden/>
              </w:rPr>
              <w:tab/>
            </w:r>
            <w:r w:rsidR="005C3ED3" w:rsidRPr="005C3ED3">
              <w:rPr>
                <w:webHidden/>
              </w:rPr>
              <w:fldChar w:fldCharType="begin"/>
            </w:r>
            <w:r w:rsidR="005C3ED3" w:rsidRPr="005C3ED3">
              <w:rPr>
                <w:webHidden/>
              </w:rPr>
              <w:instrText xml:space="preserve"> PAGEREF _Toc134023822 \h </w:instrText>
            </w:r>
            <w:r w:rsidR="005C3ED3" w:rsidRPr="005C3ED3">
              <w:rPr>
                <w:webHidden/>
              </w:rPr>
            </w:r>
            <w:r w:rsidR="005C3ED3" w:rsidRPr="005C3ED3">
              <w:rPr>
                <w:webHidden/>
              </w:rPr>
              <w:fldChar w:fldCharType="separate"/>
            </w:r>
            <w:r w:rsidR="005C3ED3" w:rsidRPr="005C3ED3">
              <w:rPr>
                <w:webHidden/>
              </w:rPr>
              <w:t>7</w:t>
            </w:r>
            <w:r w:rsidR="005C3ED3" w:rsidRPr="005C3ED3">
              <w:rPr>
                <w:webHidden/>
              </w:rPr>
              <w:fldChar w:fldCharType="end"/>
            </w:r>
          </w:hyperlink>
        </w:p>
        <w:p w14:paraId="7FD228AC" w14:textId="293ECAEA" w:rsidR="0005396C" w:rsidRPr="00BD077B" w:rsidRDefault="0005396C" w:rsidP="005B7E40">
          <w:pPr>
            <w:jc w:val="both"/>
            <w:rPr>
              <w:rFonts w:ascii="Times New Roman" w:hAnsi="Times New Roman" w:cs="Times New Roman"/>
            </w:rPr>
          </w:pPr>
          <w:r w:rsidRPr="005C3ED3">
            <w:rPr>
              <w:rFonts w:ascii="Times New Roman" w:hAnsi="Times New Roman" w:cs="Times New Roman"/>
              <w:bCs/>
              <w:noProof/>
            </w:rPr>
            <w:fldChar w:fldCharType="end"/>
          </w:r>
        </w:p>
      </w:sdtContent>
    </w:sdt>
    <w:p w14:paraId="78F8E519" w14:textId="77777777" w:rsidR="00447E61" w:rsidRPr="00BD077B" w:rsidRDefault="00447E61" w:rsidP="005B7E40">
      <w:pPr>
        <w:pStyle w:val="1"/>
        <w:ind w:left="709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76393D7A" w14:textId="77777777" w:rsidR="00447E61" w:rsidRPr="00BD077B" w:rsidRDefault="00447E61" w:rsidP="004A5AB7">
      <w:pPr>
        <w:pStyle w:val="1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3C6F556E" w14:textId="052BA3D8" w:rsidR="0005396C" w:rsidRPr="00BD077B" w:rsidRDefault="0005396C" w:rsidP="002F2724">
      <w:pPr>
        <w:pStyle w:val="1"/>
        <w:numPr>
          <w:ilvl w:val="0"/>
          <w:numId w:val="1"/>
        </w:numPr>
        <w:tabs>
          <w:tab w:val="num" w:pos="360"/>
        </w:tabs>
        <w:ind w:left="709" w:firstLine="0"/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</w:pPr>
      <w:r w:rsidRPr="00BD077B">
        <w:rPr>
          <w:rFonts w:ascii="Times New Roman" w:hAnsi="Times New Roman" w:cs="Times New Roman"/>
          <w:sz w:val="22"/>
          <w:szCs w:val="22"/>
          <w:lang w:val="uk-UA"/>
        </w:rPr>
        <w:br w:type="page"/>
      </w:r>
      <w:bookmarkStart w:id="6" w:name="_Toc134023815"/>
      <w:r w:rsidRPr="00BD077B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ТЕРМІНИ ТА ВИЗНАЧЕННЯ</w:t>
      </w:r>
      <w:bookmarkEnd w:id="6"/>
    </w:p>
    <w:p w14:paraId="162D3C0C" w14:textId="77777777" w:rsidR="0005396C" w:rsidRPr="00BD077B" w:rsidRDefault="0005396C" w:rsidP="005B7E40">
      <w:pPr>
        <w:pStyle w:val="a3"/>
        <w:spacing w:line="240" w:lineRule="auto"/>
        <w:ind w:left="709"/>
        <w:jc w:val="both"/>
        <w:rPr>
          <w:rFonts w:ascii="Times New Roman" w:hAnsi="Times New Roman" w:cs="Times New Roman"/>
          <w:b/>
          <w:bCs/>
        </w:rPr>
      </w:pPr>
    </w:p>
    <w:p w14:paraId="55CD6119" w14:textId="47A04975" w:rsidR="00A33CB3" w:rsidRPr="00BD077B" w:rsidRDefault="00AC7074" w:rsidP="00B2519C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uk-UA"/>
        </w:rPr>
        <w:t>_____________</w:t>
      </w:r>
      <w:r w:rsidR="00A33CB3" w:rsidRPr="00BD077B">
        <w:rPr>
          <w:rFonts w:ascii="Times New Roman" w:hAnsi="Times New Roman" w:cs="Times New Roman"/>
          <w:b/>
          <w:lang w:val="uk-UA"/>
        </w:rPr>
        <w:t xml:space="preserve"> (далі – </w:t>
      </w:r>
      <w:r w:rsidR="0053762C">
        <w:rPr>
          <w:rFonts w:ascii="Times New Roman" w:hAnsi="Times New Roman" w:cs="Times New Roman"/>
          <w:b/>
          <w:lang w:val="uk-UA"/>
        </w:rPr>
        <w:t>Компанія</w:t>
      </w:r>
      <w:r w:rsidR="00A33CB3" w:rsidRPr="00BD077B">
        <w:rPr>
          <w:rFonts w:ascii="Times New Roman" w:hAnsi="Times New Roman" w:cs="Times New Roman"/>
          <w:b/>
          <w:lang w:val="uk-UA"/>
        </w:rPr>
        <w:t>)</w:t>
      </w:r>
      <w:r w:rsidR="00A33CB3" w:rsidRPr="00BD077B">
        <w:rPr>
          <w:rFonts w:ascii="Times New Roman" w:hAnsi="Times New Roman" w:cs="Times New Roman"/>
          <w:lang w:val="uk-UA"/>
        </w:rPr>
        <w:t xml:space="preserve"> –організація, предметом діяльності якої є </w:t>
      </w:r>
      <w:r w:rsidR="0053762C">
        <w:rPr>
          <w:rFonts w:ascii="Times New Roman" w:hAnsi="Times New Roman" w:cs="Times New Roman"/>
          <w:lang w:val="uk-UA"/>
        </w:rPr>
        <w:t>____________________________</w:t>
      </w:r>
      <w:r w:rsidR="00A33CB3" w:rsidRPr="00BD077B">
        <w:rPr>
          <w:rFonts w:ascii="Times New Roman" w:hAnsi="Times New Roman" w:cs="Times New Roman"/>
          <w:lang w:val="uk-UA"/>
        </w:rPr>
        <w:t>.</w:t>
      </w:r>
    </w:p>
    <w:p w14:paraId="4F77DB03" w14:textId="3F60F093" w:rsidR="00A33CB3" w:rsidRPr="00BD077B" w:rsidRDefault="00A33CB3" w:rsidP="00B2519C">
      <w:pPr>
        <w:jc w:val="both"/>
        <w:rPr>
          <w:rFonts w:ascii="Times New Roman" w:hAnsi="Times New Roman" w:cs="Times New Roman"/>
          <w:lang w:val="uk-UA"/>
        </w:rPr>
      </w:pPr>
      <w:r w:rsidRPr="00BD077B">
        <w:rPr>
          <w:rFonts w:ascii="Times New Roman" w:hAnsi="Times New Roman" w:cs="Times New Roman"/>
          <w:b/>
          <w:bCs/>
          <w:lang w:val="uk-UA"/>
        </w:rPr>
        <w:t xml:space="preserve">Державні </w:t>
      </w:r>
      <w:r w:rsidR="00BD077B" w:rsidRPr="00BD077B">
        <w:rPr>
          <w:rFonts w:ascii="Times New Roman" w:hAnsi="Times New Roman" w:cs="Times New Roman"/>
          <w:b/>
          <w:bCs/>
          <w:lang w:val="uk-UA"/>
        </w:rPr>
        <w:t>службовці</w:t>
      </w:r>
      <w:r w:rsidRPr="00BD077B">
        <w:rPr>
          <w:rFonts w:ascii="Times New Roman" w:hAnsi="Times New Roman" w:cs="Times New Roman"/>
          <w:lang w:val="uk-UA"/>
        </w:rPr>
        <w:t xml:space="preserve"> – для цілей чинної політики означає наступне (список не є вичерпним):</w:t>
      </w:r>
    </w:p>
    <w:p w14:paraId="4419CF0B" w14:textId="740B42AE" w:rsidR="00A33CB3" w:rsidRPr="00BD077B" w:rsidRDefault="00B2519C" w:rsidP="001F562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б</w:t>
      </w:r>
      <w:r w:rsidR="00A33CB3" w:rsidRPr="00BD077B">
        <w:rPr>
          <w:rFonts w:ascii="Times New Roman" w:hAnsi="Times New Roman" w:cs="Times New Roman"/>
          <w:lang w:val="uk-UA"/>
        </w:rPr>
        <w:t xml:space="preserve">удь-яка посадова особа, працівник/представник, або будь-яка особа, що іншим чином діє в межах своїх посадових </w:t>
      </w:r>
      <w:r>
        <w:rPr>
          <w:rFonts w:ascii="Times New Roman" w:hAnsi="Times New Roman" w:cs="Times New Roman"/>
          <w:lang w:val="uk-UA"/>
        </w:rPr>
        <w:t>обов’язків</w:t>
      </w:r>
      <w:r w:rsidR="00A33CB3" w:rsidRPr="00BD077B">
        <w:rPr>
          <w:rFonts w:ascii="Times New Roman" w:hAnsi="Times New Roman" w:cs="Times New Roman"/>
          <w:lang w:val="uk-UA"/>
        </w:rPr>
        <w:t xml:space="preserve"> за дорученням або від імені державного органу;</w:t>
      </w:r>
    </w:p>
    <w:p w14:paraId="2D28A161" w14:textId="6E6F7BBD" w:rsidR="00A33CB3" w:rsidRPr="00BD077B" w:rsidRDefault="00B2519C" w:rsidP="001F562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</w:t>
      </w:r>
      <w:r w:rsidR="00A33CB3" w:rsidRPr="00BD077B">
        <w:rPr>
          <w:rFonts w:ascii="Times New Roman" w:hAnsi="Times New Roman" w:cs="Times New Roman"/>
          <w:lang w:val="uk-UA"/>
        </w:rPr>
        <w:t>аціональні або місцеві державні установи;</w:t>
      </w:r>
    </w:p>
    <w:p w14:paraId="0AC3CB8D" w14:textId="5F1E81CC" w:rsidR="00A33CB3" w:rsidRPr="00BD077B" w:rsidRDefault="00B2519C" w:rsidP="001F562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о</w:t>
      </w:r>
      <w:r w:rsidR="00A33CB3" w:rsidRPr="00BD077B">
        <w:rPr>
          <w:rFonts w:ascii="Times New Roman" w:hAnsi="Times New Roman" w:cs="Times New Roman"/>
          <w:lang w:val="uk-UA"/>
        </w:rPr>
        <w:t>б’єднання, підприємства або компанії, що належать державним органам або контрольовані ними (також наднаціональні організації);</w:t>
      </w:r>
    </w:p>
    <w:p w14:paraId="14649460" w14:textId="5F068414" w:rsidR="00A33CB3" w:rsidRPr="00BD077B" w:rsidRDefault="00B2519C" w:rsidP="001F562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ч</w:t>
      </w:r>
      <w:r w:rsidR="00A33CB3" w:rsidRPr="00BD077B">
        <w:rPr>
          <w:rFonts w:ascii="Times New Roman" w:hAnsi="Times New Roman" w:cs="Times New Roman"/>
          <w:lang w:val="uk-UA"/>
        </w:rPr>
        <w:t>иновники, що працюють в законодавчій, адміністративній та судовій сферах;</w:t>
      </w:r>
    </w:p>
    <w:p w14:paraId="719CEA88" w14:textId="32273025" w:rsidR="00A33CB3" w:rsidRPr="00BD077B" w:rsidRDefault="00B2519C" w:rsidP="001F562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</w:t>
      </w:r>
      <w:r w:rsidR="00A33CB3" w:rsidRPr="00BD077B">
        <w:rPr>
          <w:rFonts w:ascii="Times New Roman" w:hAnsi="Times New Roman" w:cs="Times New Roman"/>
          <w:lang w:val="uk-UA"/>
        </w:rPr>
        <w:t>осадові особи або приватні особи, що займають будь-яку посаду в політичній партії, або кандидати на політичні посади;</w:t>
      </w:r>
    </w:p>
    <w:p w14:paraId="2BDE646F" w14:textId="4963AF10" w:rsidR="00A33CB3" w:rsidRPr="00BD077B" w:rsidRDefault="00B2519C" w:rsidP="001F562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о</w:t>
      </w:r>
      <w:r w:rsidR="00A33CB3" w:rsidRPr="00BD077B">
        <w:rPr>
          <w:rFonts w:ascii="Times New Roman" w:hAnsi="Times New Roman" w:cs="Times New Roman"/>
          <w:lang w:val="uk-UA"/>
        </w:rPr>
        <w:t>соби, які іншим чином виконують державні функції за дорученням або від імені будь-якої іншої країни.</w:t>
      </w:r>
    </w:p>
    <w:p w14:paraId="5B8297E6" w14:textId="018AAB5A" w:rsidR="006A2E51" w:rsidRPr="00BD077B" w:rsidRDefault="006A2E51" w:rsidP="006A2E51">
      <w:pPr>
        <w:spacing w:after="120"/>
        <w:jc w:val="both"/>
        <w:rPr>
          <w:rFonts w:ascii="Times New Roman" w:hAnsi="Times New Roman" w:cs="Times New Roman"/>
          <w:lang w:val="uk-UA"/>
        </w:rPr>
      </w:pPr>
      <w:r w:rsidRPr="00BD077B">
        <w:rPr>
          <w:rFonts w:ascii="Times New Roman" w:hAnsi="Times New Roman" w:cs="Times New Roman"/>
          <w:b/>
          <w:lang w:val="uk-UA"/>
        </w:rPr>
        <w:t>Діловий подарунок</w:t>
      </w:r>
      <w:r w:rsidRPr="00BD077B">
        <w:rPr>
          <w:rFonts w:ascii="Times New Roman" w:hAnsi="Times New Roman" w:cs="Times New Roman"/>
          <w:b/>
          <w:bCs/>
          <w:lang w:val="uk-UA"/>
        </w:rPr>
        <w:t xml:space="preserve"> - </w:t>
      </w:r>
      <w:r w:rsidRPr="00BD077B">
        <w:rPr>
          <w:rFonts w:ascii="Times New Roman" w:hAnsi="Times New Roman" w:cs="Times New Roman"/>
          <w:lang w:val="uk-UA"/>
        </w:rPr>
        <w:t xml:space="preserve">матеріальна цінність, яка надається діючому чи потенційному контрагенту, або третій особі за рахунок коштів </w:t>
      </w:r>
      <w:r w:rsidR="0053762C" w:rsidRPr="00F82D7C">
        <w:rPr>
          <w:rFonts w:ascii="Times New Roman" w:hAnsi="Times New Roman" w:cs="Times New Roman"/>
          <w:lang w:val="uk-UA"/>
        </w:rPr>
        <w:t>Компанії</w:t>
      </w:r>
      <w:r w:rsidRPr="00BD077B">
        <w:rPr>
          <w:rFonts w:ascii="Times New Roman" w:hAnsi="Times New Roman" w:cs="Times New Roman"/>
          <w:lang w:val="uk-UA"/>
        </w:rPr>
        <w:t xml:space="preserve">, або за особисті кошті </w:t>
      </w:r>
      <w:r>
        <w:rPr>
          <w:rFonts w:ascii="Times New Roman" w:hAnsi="Times New Roman" w:cs="Times New Roman"/>
          <w:lang w:val="uk-UA"/>
        </w:rPr>
        <w:t>С</w:t>
      </w:r>
      <w:r w:rsidRPr="00BD077B">
        <w:rPr>
          <w:rFonts w:ascii="Times New Roman" w:hAnsi="Times New Roman" w:cs="Times New Roman"/>
          <w:lang w:val="uk-UA"/>
        </w:rPr>
        <w:t xml:space="preserve">півробітника (за виключенням ситуацій, коли отримувачем є Пов’язана особа), а також матеріальна цінність, яку отримують Співробітники в рамках виконання своїх трудових обов’язків від контрагентів або третіх осіб. </w:t>
      </w:r>
    </w:p>
    <w:p w14:paraId="3C0A38AF" w14:textId="77777777" w:rsidR="006A2E51" w:rsidRPr="00BD077B" w:rsidRDefault="006A2E51" w:rsidP="006A2E51">
      <w:pPr>
        <w:spacing w:after="120"/>
        <w:jc w:val="both"/>
        <w:rPr>
          <w:rFonts w:ascii="Times New Roman" w:hAnsi="Times New Roman" w:cs="Times New Roman"/>
          <w:lang w:val="uk-UA"/>
        </w:rPr>
      </w:pPr>
      <w:r w:rsidRPr="00BD077B">
        <w:rPr>
          <w:rFonts w:ascii="Times New Roman" w:hAnsi="Times New Roman" w:cs="Times New Roman"/>
          <w:b/>
          <w:lang w:val="uk-UA"/>
        </w:rPr>
        <w:t>Ділова гостинність</w:t>
      </w:r>
      <w:r w:rsidRPr="00BD077B">
        <w:rPr>
          <w:rFonts w:ascii="Times New Roman" w:hAnsi="Times New Roman" w:cs="Times New Roman"/>
          <w:b/>
          <w:bCs/>
          <w:lang w:val="uk-UA"/>
        </w:rPr>
        <w:t xml:space="preserve"> – </w:t>
      </w:r>
      <w:r w:rsidRPr="00BD077B">
        <w:rPr>
          <w:rFonts w:ascii="Times New Roman" w:hAnsi="Times New Roman" w:cs="Times New Roman"/>
          <w:bCs/>
          <w:lang w:val="uk-UA"/>
        </w:rPr>
        <w:t>бізнес-сніданки/ділові обіди/вечері, корпоративні, спортивні чи інші заходи, що пропонуються реальним/потенційним контрагентам, державним службовцям або іншим третім особами з метою встановленням і підтримки ділових відносин.</w:t>
      </w:r>
    </w:p>
    <w:p w14:paraId="6F2D5B27" w14:textId="77777777" w:rsidR="006A2E51" w:rsidRDefault="006A2E51" w:rsidP="006A2E51">
      <w:pPr>
        <w:pStyle w:val="a3"/>
        <w:ind w:left="0"/>
        <w:jc w:val="both"/>
        <w:rPr>
          <w:rFonts w:ascii="Times New Roman" w:hAnsi="Times New Roman" w:cs="Times New Roman"/>
          <w:lang w:val="uk-UA"/>
        </w:rPr>
      </w:pPr>
      <w:r w:rsidRPr="00CB32AD">
        <w:rPr>
          <w:rFonts w:ascii="Times New Roman" w:hAnsi="Times New Roman" w:cs="Times New Roman"/>
          <w:b/>
          <w:bCs/>
          <w:lang w:val="uk-UA"/>
        </w:rPr>
        <w:t xml:space="preserve">Ділові заходи </w:t>
      </w:r>
      <w:r>
        <w:rPr>
          <w:rFonts w:ascii="Times New Roman" w:hAnsi="Times New Roman" w:cs="Times New Roman"/>
          <w:lang w:val="uk-UA"/>
        </w:rPr>
        <w:t>– будь-які Ділові подарунки, Ділові поїздки чи Ділова гостинність відповідно до цієї Процедури.</w:t>
      </w:r>
    </w:p>
    <w:p w14:paraId="3A0ECF3E" w14:textId="77777777" w:rsidR="006A2E51" w:rsidRPr="00BD077B" w:rsidRDefault="006A2E51" w:rsidP="006A2E51">
      <w:pPr>
        <w:widowControl w:val="0"/>
        <w:jc w:val="both"/>
        <w:rPr>
          <w:rFonts w:ascii="Times New Roman" w:hAnsi="Times New Roman" w:cs="Times New Roman"/>
          <w:color w:val="000000"/>
          <w:lang w:val="uk-UA"/>
        </w:rPr>
      </w:pPr>
      <w:r w:rsidRPr="00BD077B">
        <w:rPr>
          <w:rFonts w:ascii="Times New Roman" w:hAnsi="Times New Roman" w:cs="Times New Roman"/>
          <w:b/>
          <w:lang w:val="uk-UA"/>
        </w:rPr>
        <w:t xml:space="preserve">Ділові поїздки </w:t>
      </w:r>
      <w:r w:rsidRPr="00BD077B">
        <w:rPr>
          <w:rFonts w:ascii="Times New Roman" w:hAnsi="Times New Roman" w:cs="Times New Roman"/>
          <w:b/>
          <w:color w:val="000000"/>
          <w:lang w:val="uk-UA"/>
        </w:rPr>
        <w:t>—</w:t>
      </w:r>
      <w:r w:rsidRPr="00BD077B">
        <w:rPr>
          <w:rFonts w:ascii="Times New Roman" w:hAnsi="Times New Roman" w:cs="Times New Roman"/>
          <w:color w:val="000000"/>
          <w:lang w:val="uk-UA"/>
        </w:rPr>
        <w:t xml:space="preserve"> поїздки територією України та за її кордон (включно з витратами на проживання), які організуються </w:t>
      </w:r>
      <w:r>
        <w:rPr>
          <w:rFonts w:ascii="Times New Roman" w:hAnsi="Times New Roman" w:cs="Times New Roman"/>
          <w:color w:val="000000"/>
          <w:lang w:val="uk-UA"/>
        </w:rPr>
        <w:t xml:space="preserve">Фондом для третіх осіб </w:t>
      </w:r>
      <w:r w:rsidRPr="00BD077B">
        <w:rPr>
          <w:rFonts w:ascii="Times New Roman" w:hAnsi="Times New Roman" w:cs="Times New Roman"/>
          <w:color w:val="000000"/>
          <w:lang w:val="uk-UA"/>
        </w:rPr>
        <w:t xml:space="preserve">або в яких беруть участь Співробітники на запрошення третіх осіб. </w:t>
      </w:r>
    </w:p>
    <w:p w14:paraId="1B42C84B" w14:textId="49EFAA95" w:rsidR="00A33CB3" w:rsidRPr="00BD077B" w:rsidRDefault="00A33CB3" w:rsidP="00B2519C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BD077B">
        <w:rPr>
          <w:rFonts w:ascii="Times New Roman" w:hAnsi="Times New Roman" w:cs="Times New Roman"/>
          <w:b/>
          <w:lang w:val="uk-UA"/>
        </w:rPr>
        <w:t>Конфлікт інтересів</w:t>
      </w:r>
      <w:r w:rsidRPr="00BD077B">
        <w:rPr>
          <w:rFonts w:ascii="Times New Roman" w:hAnsi="Times New Roman" w:cs="Times New Roman"/>
          <w:lang w:val="uk-UA"/>
        </w:rPr>
        <w:t xml:space="preserve"> (далі - КОІ) - ситуація, за якої особиста зацікавленість співробітника та його Пов’язаних осіб впливає або може впливати на об’єктивне та неупереджене виконання посадових обов’язків та може призвести до протиріччя між особистими інтересами співробітника та інтересами </w:t>
      </w:r>
      <w:r w:rsidR="0053762C" w:rsidRPr="00F82D7C">
        <w:rPr>
          <w:rFonts w:ascii="Times New Roman" w:hAnsi="Times New Roman" w:cs="Times New Roman"/>
          <w:lang w:val="uk-UA"/>
        </w:rPr>
        <w:t>Компанії</w:t>
      </w:r>
      <w:r w:rsidRPr="00BD077B">
        <w:rPr>
          <w:rFonts w:ascii="Times New Roman" w:hAnsi="Times New Roman" w:cs="Times New Roman"/>
          <w:lang w:val="uk-UA"/>
        </w:rPr>
        <w:t>.</w:t>
      </w:r>
      <w:r w:rsidR="00B67341" w:rsidRPr="00BD077B">
        <w:rPr>
          <w:rFonts w:ascii="Times New Roman" w:hAnsi="Times New Roman" w:cs="Times New Roman"/>
          <w:lang w:val="uk-UA"/>
        </w:rPr>
        <w:t xml:space="preserve"> Регулювання КОІ здійснюється відповідно до </w:t>
      </w:r>
      <w:r w:rsidR="00B67341" w:rsidRPr="00B067F5">
        <w:rPr>
          <w:rFonts w:ascii="Times New Roman" w:hAnsi="Times New Roman" w:cs="Times New Roman"/>
          <w:b/>
          <w:bCs/>
          <w:i/>
          <w:iCs/>
          <w:lang w:val="uk-UA"/>
        </w:rPr>
        <w:t>Регламенту управління конфліктами інтересів</w:t>
      </w:r>
      <w:r w:rsidR="00B67341" w:rsidRPr="00BD077B">
        <w:rPr>
          <w:rFonts w:ascii="Times New Roman" w:hAnsi="Times New Roman" w:cs="Times New Roman"/>
          <w:lang w:val="uk-UA"/>
        </w:rPr>
        <w:t xml:space="preserve"> </w:t>
      </w:r>
      <w:r w:rsidR="0053762C" w:rsidRPr="00F82D7C">
        <w:rPr>
          <w:rFonts w:ascii="Times New Roman" w:hAnsi="Times New Roman" w:cs="Times New Roman"/>
          <w:lang w:val="uk-UA"/>
        </w:rPr>
        <w:t>Компанії</w:t>
      </w:r>
      <w:r w:rsidR="00B67341" w:rsidRPr="00BD077B">
        <w:rPr>
          <w:rFonts w:ascii="Times New Roman" w:hAnsi="Times New Roman" w:cs="Times New Roman"/>
          <w:lang w:val="uk-UA"/>
        </w:rPr>
        <w:t>.</w:t>
      </w:r>
    </w:p>
    <w:p w14:paraId="3A162336" w14:textId="77777777" w:rsidR="00B67341" w:rsidRPr="00BD077B" w:rsidRDefault="00B67341" w:rsidP="00B2519C">
      <w:pPr>
        <w:widowControl w:val="0"/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7029C501" w14:textId="77777777" w:rsidR="00A33CB3" w:rsidRPr="00BD077B" w:rsidRDefault="00A33CB3" w:rsidP="00B2519C">
      <w:pPr>
        <w:jc w:val="both"/>
        <w:rPr>
          <w:rFonts w:ascii="Times New Roman" w:hAnsi="Times New Roman" w:cs="Times New Roman"/>
          <w:lang w:val="uk-UA"/>
        </w:rPr>
      </w:pPr>
      <w:r w:rsidRPr="00BD077B">
        <w:rPr>
          <w:rFonts w:ascii="Times New Roman" w:hAnsi="Times New Roman" w:cs="Times New Roman"/>
          <w:b/>
          <w:bCs/>
          <w:lang w:val="uk-UA"/>
        </w:rPr>
        <w:t>Корупційний ризик</w:t>
      </w:r>
      <w:r w:rsidRPr="00BD077B">
        <w:rPr>
          <w:rFonts w:ascii="Times New Roman" w:hAnsi="Times New Roman" w:cs="Times New Roman"/>
          <w:lang w:val="uk-UA"/>
        </w:rPr>
        <w:t xml:space="preserve"> – обґрунтована ймовірність настання події корупційного чи пов’язаного з корупцією правопорушення або порушення вимог корупційного законодавства.</w:t>
      </w:r>
    </w:p>
    <w:p w14:paraId="35F3D7A5" w14:textId="77777777" w:rsidR="006A2E51" w:rsidRDefault="006A2E51" w:rsidP="006A2E51">
      <w:pPr>
        <w:pStyle w:val="a3"/>
        <w:ind w:left="0"/>
        <w:jc w:val="both"/>
        <w:rPr>
          <w:rFonts w:ascii="Times New Roman" w:hAnsi="Times New Roman" w:cs="Times New Roman"/>
          <w:lang w:val="uk-UA"/>
        </w:rPr>
      </w:pPr>
      <w:r w:rsidRPr="00C9569A">
        <w:rPr>
          <w:rFonts w:ascii="Times New Roman" w:hAnsi="Times New Roman" w:cs="Times New Roman"/>
          <w:b/>
          <w:iCs/>
          <w:lang w:val="uk-UA"/>
        </w:rPr>
        <w:t xml:space="preserve">Неприпустимі </w:t>
      </w:r>
      <w:r>
        <w:rPr>
          <w:rFonts w:ascii="Times New Roman" w:hAnsi="Times New Roman" w:cs="Times New Roman"/>
          <w:b/>
          <w:iCs/>
          <w:lang w:val="uk-UA"/>
        </w:rPr>
        <w:t xml:space="preserve">ділові </w:t>
      </w:r>
      <w:r w:rsidRPr="00C9569A">
        <w:rPr>
          <w:rFonts w:ascii="Times New Roman" w:hAnsi="Times New Roman" w:cs="Times New Roman"/>
          <w:b/>
          <w:iCs/>
          <w:lang w:val="uk-UA"/>
        </w:rPr>
        <w:t>заходи</w:t>
      </w:r>
      <w:r w:rsidRPr="00C9569A">
        <w:rPr>
          <w:rFonts w:ascii="Times New Roman" w:hAnsi="Times New Roman" w:cs="Times New Roman"/>
          <w:lang w:val="uk-UA"/>
        </w:rPr>
        <w:t xml:space="preserve"> — Ділові заходи, які порушують один або кілька принципів та/або лімітів, встановлених цією Процедурою.</w:t>
      </w:r>
    </w:p>
    <w:p w14:paraId="32B5CD91" w14:textId="32AC088B" w:rsidR="00A33CB3" w:rsidRPr="00BD077B" w:rsidRDefault="00A33CB3" w:rsidP="00B2519C">
      <w:pPr>
        <w:jc w:val="both"/>
        <w:rPr>
          <w:rFonts w:ascii="Times New Roman" w:hAnsi="Times New Roman" w:cs="Times New Roman"/>
          <w:lang w:val="uk-UA"/>
        </w:rPr>
      </w:pPr>
      <w:r w:rsidRPr="00BD077B">
        <w:rPr>
          <w:rFonts w:ascii="Times New Roman" w:hAnsi="Times New Roman" w:cs="Times New Roman"/>
          <w:b/>
          <w:bCs/>
          <w:lang w:val="uk-UA"/>
        </w:rPr>
        <w:t>Нульова толерантність до корупції</w:t>
      </w:r>
      <w:r w:rsidRPr="00BD077B">
        <w:rPr>
          <w:rFonts w:ascii="Times New Roman" w:hAnsi="Times New Roman" w:cs="Times New Roman"/>
          <w:lang w:val="uk-UA"/>
        </w:rPr>
        <w:t xml:space="preserve"> – цілковита нетерпимість та неприйнятність корупційної діяльності.</w:t>
      </w:r>
    </w:p>
    <w:p w14:paraId="2EC12BD0" w14:textId="3D2115DE" w:rsidR="00A33CB3" w:rsidRPr="00BD077B" w:rsidRDefault="00A33CB3" w:rsidP="00B2519C">
      <w:pPr>
        <w:jc w:val="both"/>
        <w:rPr>
          <w:rFonts w:ascii="Times New Roman" w:hAnsi="Times New Roman" w:cs="Times New Roman"/>
          <w:lang w:val="uk-UA"/>
        </w:rPr>
      </w:pPr>
      <w:r w:rsidRPr="00BD077B">
        <w:rPr>
          <w:rFonts w:ascii="Times New Roman" w:hAnsi="Times New Roman" w:cs="Times New Roman"/>
          <w:b/>
          <w:lang w:val="uk-UA"/>
        </w:rPr>
        <w:t>Пов</w:t>
      </w:r>
      <w:r w:rsidRPr="00BD077B">
        <w:rPr>
          <w:rFonts w:ascii="Times New Roman" w:hAnsi="Times New Roman" w:cs="Times New Roman"/>
          <w:b/>
        </w:rPr>
        <w:t>’</w:t>
      </w:r>
      <w:r w:rsidRPr="00BD077B">
        <w:rPr>
          <w:rFonts w:ascii="Times New Roman" w:hAnsi="Times New Roman" w:cs="Times New Roman"/>
          <w:b/>
          <w:lang w:val="uk-UA"/>
        </w:rPr>
        <w:t>язані особи по відношенню до Співробітників</w:t>
      </w:r>
      <w:r w:rsidRPr="00BD077B">
        <w:rPr>
          <w:rFonts w:ascii="Times New Roman" w:hAnsi="Times New Roman" w:cs="Times New Roman"/>
          <w:lang w:val="uk-UA"/>
        </w:rPr>
        <w:t>:</w:t>
      </w:r>
    </w:p>
    <w:p w14:paraId="43BA9C16" w14:textId="30E02137" w:rsidR="00A33CB3" w:rsidRPr="00BD077B" w:rsidRDefault="00A33CB3" w:rsidP="001F562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BD077B">
        <w:rPr>
          <w:rFonts w:ascii="Times New Roman" w:hAnsi="Times New Roman" w:cs="Times New Roman"/>
          <w:lang w:val="uk-UA"/>
        </w:rPr>
        <w:t>подружжя, в т.ч. особи</w:t>
      </w:r>
      <w:r w:rsidR="00B2519C">
        <w:rPr>
          <w:rFonts w:ascii="Times New Roman" w:hAnsi="Times New Roman" w:cs="Times New Roman"/>
          <w:lang w:val="uk-UA"/>
        </w:rPr>
        <w:t>,</w:t>
      </w:r>
      <w:r w:rsidRPr="00BD077B">
        <w:rPr>
          <w:rFonts w:ascii="Times New Roman" w:hAnsi="Times New Roman" w:cs="Times New Roman"/>
          <w:lang w:val="uk-UA"/>
        </w:rPr>
        <w:t xml:space="preserve"> які спільно проживають або ведуть спільний побут в незареєстрованому шлюбі;</w:t>
      </w:r>
    </w:p>
    <w:p w14:paraId="6902C371" w14:textId="183E6B10" w:rsidR="00A33CB3" w:rsidRPr="00BD077B" w:rsidRDefault="00A33CB3" w:rsidP="001F562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BD077B">
        <w:rPr>
          <w:rFonts w:ascii="Times New Roman" w:hAnsi="Times New Roman" w:cs="Times New Roman"/>
          <w:lang w:val="uk-UA"/>
        </w:rPr>
        <w:t xml:space="preserve">діти, в тому числі прийомні і які знаходяться під опікою; </w:t>
      </w:r>
    </w:p>
    <w:p w14:paraId="2A10C2E2" w14:textId="1BD44D32" w:rsidR="00A33CB3" w:rsidRPr="00BD077B" w:rsidRDefault="00A33CB3" w:rsidP="001F562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BD077B">
        <w:rPr>
          <w:rFonts w:ascii="Times New Roman" w:hAnsi="Times New Roman" w:cs="Times New Roman"/>
          <w:lang w:val="uk-UA"/>
        </w:rPr>
        <w:t xml:space="preserve">батьки, брати і сестри (в т.ч. двоюрідні, троюрідні, зведені), дядьки </w:t>
      </w:r>
      <w:r w:rsidR="00B2519C">
        <w:rPr>
          <w:rFonts w:ascii="Times New Roman" w:hAnsi="Times New Roman" w:cs="Times New Roman"/>
          <w:lang w:val="uk-UA"/>
        </w:rPr>
        <w:t>і</w:t>
      </w:r>
      <w:r w:rsidRPr="00BD077B">
        <w:rPr>
          <w:rFonts w:ascii="Times New Roman" w:hAnsi="Times New Roman" w:cs="Times New Roman"/>
          <w:lang w:val="uk-UA"/>
        </w:rPr>
        <w:t xml:space="preserve"> тітки, племінники, тесть, теща, свекор, свекруха, дідусі та бабусі, онуки, куми;</w:t>
      </w:r>
    </w:p>
    <w:p w14:paraId="6011231A" w14:textId="1670A3B4" w:rsidR="00A33CB3" w:rsidRPr="00BD077B" w:rsidRDefault="00A33CB3" w:rsidP="001F562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BD077B">
        <w:rPr>
          <w:rFonts w:ascii="Times New Roman" w:hAnsi="Times New Roman" w:cs="Times New Roman"/>
          <w:lang w:val="uk-UA"/>
        </w:rPr>
        <w:t>інші родичі (кровного чи іншого споріднення), які проживали зі Співробітником не менше одного року;</w:t>
      </w:r>
    </w:p>
    <w:p w14:paraId="0C7C95D5" w14:textId="7EE28F84" w:rsidR="00A33CB3" w:rsidRPr="00BD077B" w:rsidRDefault="00A33CB3" w:rsidP="001F562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BD077B">
        <w:rPr>
          <w:rFonts w:ascii="Times New Roman" w:hAnsi="Times New Roman" w:cs="Times New Roman"/>
          <w:lang w:val="uk-UA"/>
        </w:rPr>
        <w:t xml:space="preserve">особи, чиї економічні інтереси еквівалентні інтересам Співробітника чи осіб, вказаних у пунктах вище. </w:t>
      </w:r>
    </w:p>
    <w:p w14:paraId="048A6D7D" w14:textId="77777777" w:rsidR="006A2E51" w:rsidRDefault="006A2E51" w:rsidP="006A2E51">
      <w:pPr>
        <w:pStyle w:val="a3"/>
        <w:ind w:left="0"/>
        <w:jc w:val="both"/>
        <w:rPr>
          <w:rFonts w:ascii="Times New Roman" w:hAnsi="Times New Roman" w:cs="Times New Roman"/>
          <w:b/>
          <w:iCs/>
          <w:lang w:val="uk-UA"/>
        </w:rPr>
      </w:pPr>
    </w:p>
    <w:p w14:paraId="30C0910B" w14:textId="35A13566" w:rsidR="006A2E51" w:rsidRPr="00C9569A" w:rsidRDefault="006A2E51" w:rsidP="006A2E51">
      <w:pPr>
        <w:pStyle w:val="a3"/>
        <w:ind w:left="0"/>
        <w:jc w:val="both"/>
        <w:rPr>
          <w:rFonts w:ascii="Times New Roman" w:hAnsi="Times New Roman" w:cs="Times New Roman"/>
          <w:lang w:val="uk-UA"/>
        </w:rPr>
      </w:pPr>
      <w:r w:rsidRPr="00C9569A">
        <w:rPr>
          <w:rFonts w:ascii="Times New Roman" w:hAnsi="Times New Roman" w:cs="Times New Roman"/>
          <w:b/>
          <w:iCs/>
          <w:lang w:val="uk-UA"/>
        </w:rPr>
        <w:t xml:space="preserve">Припустимі </w:t>
      </w:r>
      <w:r>
        <w:rPr>
          <w:rFonts w:ascii="Times New Roman" w:hAnsi="Times New Roman" w:cs="Times New Roman"/>
          <w:b/>
          <w:iCs/>
          <w:lang w:val="uk-UA"/>
        </w:rPr>
        <w:t xml:space="preserve">ділові </w:t>
      </w:r>
      <w:r w:rsidRPr="00C9569A">
        <w:rPr>
          <w:rFonts w:ascii="Times New Roman" w:hAnsi="Times New Roman" w:cs="Times New Roman"/>
          <w:b/>
          <w:iCs/>
          <w:lang w:val="uk-UA"/>
        </w:rPr>
        <w:t>заходи</w:t>
      </w:r>
      <w:r w:rsidRPr="00C9569A">
        <w:rPr>
          <w:rFonts w:ascii="Times New Roman" w:hAnsi="Times New Roman" w:cs="Times New Roman"/>
          <w:iCs/>
          <w:lang w:val="uk-UA"/>
        </w:rPr>
        <w:t xml:space="preserve"> </w:t>
      </w:r>
      <w:r w:rsidRPr="00C9569A">
        <w:rPr>
          <w:rFonts w:ascii="Times New Roman" w:hAnsi="Times New Roman" w:cs="Times New Roman"/>
          <w:lang w:val="uk-UA"/>
        </w:rPr>
        <w:t>— Ділові заходи, які не порушують принципів та/або лімітів, встановлених цією Процедурою.</w:t>
      </w:r>
    </w:p>
    <w:p w14:paraId="75F72340" w14:textId="675959ED" w:rsidR="001E7CBD" w:rsidRPr="00BD077B" w:rsidRDefault="001E7CBD" w:rsidP="005B7E40">
      <w:pPr>
        <w:jc w:val="both"/>
        <w:rPr>
          <w:rFonts w:ascii="Times New Roman" w:hAnsi="Times New Roman" w:cs="Times New Roman"/>
          <w:lang w:val="uk-UA"/>
        </w:rPr>
      </w:pPr>
      <w:r w:rsidRPr="00BD077B">
        <w:rPr>
          <w:rFonts w:ascii="Times New Roman" w:hAnsi="Times New Roman" w:cs="Times New Roman"/>
          <w:b/>
          <w:lang w:val="uk-UA"/>
        </w:rPr>
        <w:t xml:space="preserve">Співробітники/Працівники </w:t>
      </w:r>
      <w:r w:rsidRPr="00BD077B">
        <w:rPr>
          <w:rFonts w:ascii="Times New Roman" w:hAnsi="Times New Roman" w:cs="Times New Roman"/>
          <w:lang w:val="uk-UA"/>
        </w:rPr>
        <w:t>– працівники Фонду з повною або частковою зайнятістю незалежно від їх посади та функціональних обов’язків.</w:t>
      </w:r>
    </w:p>
    <w:p w14:paraId="0661372F" w14:textId="4E9D989F" w:rsidR="0003562F" w:rsidRPr="00BD077B" w:rsidRDefault="0003562F" w:rsidP="005B7E40">
      <w:pPr>
        <w:jc w:val="both"/>
        <w:rPr>
          <w:rFonts w:ascii="Times New Roman" w:hAnsi="Times New Roman" w:cs="Times New Roman"/>
          <w:lang w:val="uk-UA"/>
        </w:rPr>
      </w:pPr>
      <w:bookmarkStart w:id="7" w:name="_Hlk129078227"/>
      <w:r w:rsidRPr="00BD077B">
        <w:rPr>
          <w:rFonts w:ascii="Times New Roman" w:hAnsi="Times New Roman" w:cs="Times New Roman"/>
          <w:b/>
          <w:bCs/>
          <w:lang w:val="uk-UA"/>
        </w:rPr>
        <w:lastRenderedPageBreak/>
        <w:t>Уповноважений</w:t>
      </w:r>
      <w:r w:rsidRPr="00BD077B">
        <w:rPr>
          <w:rFonts w:ascii="Times New Roman" w:hAnsi="Times New Roman" w:cs="Times New Roman"/>
          <w:lang w:val="uk-UA"/>
        </w:rPr>
        <w:t xml:space="preserve"> – </w:t>
      </w:r>
      <w:r w:rsidR="00EF7709" w:rsidRPr="00BD077B">
        <w:rPr>
          <w:rFonts w:ascii="Times New Roman" w:hAnsi="Times New Roman" w:cs="Times New Roman"/>
          <w:lang w:val="uk-UA"/>
        </w:rPr>
        <w:t xml:space="preserve">співробітник </w:t>
      </w:r>
      <w:r w:rsidR="00C33BE0" w:rsidRPr="00F82D7C">
        <w:rPr>
          <w:rFonts w:ascii="Times New Roman" w:hAnsi="Times New Roman" w:cs="Times New Roman"/>
          <w:lang w:val="uk-UA"/>
        </w:rPr>
        <w:t>Компанії</w:t>
      </w:r>
      <w:r w:rsidRPr="00BD077B">
        <w:rPr>
          <w:rFonts w:ascii="Times New Roman" w:hAnsi="Times New Roman" w:cs="Times New Roman"/>
          <w:lang w:val="uk-UA"/>
        </w:rPr>
        <w:t>, уповноважен</w:t>
      </w:r>
      <w:r w:rsidR="00EF7709" w:rsidRPr="00BD077B">
        <w:rPr>
          <w:rFonts w:ascii="Times New Roman" w:hAnsi="Times New Roman" w:cs="Times New Roman"/>
          <w:lang w:val="uk-UA"/>
        </w:rPr>
        <w:t>ий</w:t>
      </w:r>
      <w:r w:rsidRPr="00BD077B">
        <w:rPr>
          <w:rFonts w:ascii="Times New Roman" w:hAnsi="Times New Roman" w:cs="Times New Roman"/>
          <w:lang w:val="uk-UA"/>
        </w:rPr>
        <w:t xml:space="preserve"> Директором </w:t>
      </w:r>
      <w:r w:rsidR="00C33BE0" w:rsidRPr="00F82D7C">
        <w:rPr>
          <w:rFonts w:ascii="Times New Roman" w:hAnsi="Times New Roman" w:cs="Times New Roman"/>
          <w:lang w:val="uk-UA"/>
        </w:rPr>
        <w:t>Компанії</w:t>
      </w:r>
      <w:r w:rsidRPr="00BD077B">
        <w:rPr>
          <w:rFonts w:ascii="Times New Roman" w:hAnsi="Times New Roman" w:cs="Times New Roman"/>
          <w:lang w:val="uk-UA"/>
        </w:rPr>
        <w:t xml:space="preserve"> на здійснення контролів та врегулювання ризиків, описаних в цій </w:t>
      </w:r>
      <w:r w:rsidR="001C4327">
        <w:rPr>
          <w:rFonts w:ascii="Times New Roman" w:hAnsi="Times New Roman" w:cs="Times New Roman"/>
          <w:lang w:val="uk-UA"/>
        </w:rPr>
        <w:t>Процедурі</w:t>
      </w:r>
      <w:r w:rsidRPr="00BD077B">
        <w:rPr>
          <w:rFonts w:ascii="Times New Roman" w:hAnsi="Times New Roman" w:cs="Times New Roman"/>
          <w:lang w:val="uk-UA"/>
        </w:rPr>
        <w:t>.</w:t>
      </w:r>
    </w:p>
    <w:bookmarkEnd w:id="7"/>
    <w:p w14:paraId="59B9AC45" w14:textId="275903FB" w:rsidR="001E7CBD" w:rsidRPr="00C9569A" w:rsidRDefault="001E7CBD" w:rsidP="005B7E40">
      <w:pPr>
        <w:jc w:val="both"/>
        <w:rPr>
          <w:rFonts w:ascii="Times New Roman" w:hAnsi="Times New Roman" w:cs="Times New Roman"/>
          <w:lang w:val="uk-UA"/>
        </w:rPr>
      </w:pPr>
      <w:r w:rsidRPr="00BD077B">
        <w:rPr>
          <w:rFonts w:ascii="Times New Roman" w:hAnsi="Times New Roman" w:cs="Times New Roman"/>
          <w:b/>
          <w:bCs/>
          <w:lang w:val="uk-UA"/>
        </w:rPr>
        <w:t>Хабар</w:t>
      </w:r>
      <w:r w:rsidRPr="00BD077B">
        <w:rPr>
          <w:rFonts w:ascii="Times New Roman" w:hAnsi="Times New Roman" w:cs="Times New Roman"/>
          <w:lang w:val="uk-UA"/>
        </w:rPr>
        <w:t xml:space="preserve"> – фінансова або інша перевага (у т.ч. цінний подарунок), як</w:t>
      </w:r>
      <w:r w:rsidR="00B2519C">
        <w:rPr>
          <w:rFonts w:ascii="Times New Roman" w:hAnsi="Times New Roman" w:cs="Times New Roman"/>
          <w:lang w:val="uk-UA"/>
        </w:rPr>
        <w:t>а</w:t>
      </w:r>
      <w:r w:rsidRPr="00BD077B">
        <w:rPr>
          <w:rFonts w:ascii="Times New Roman" w:hAnsi="Times New Roman" w:cs="Times New Roman"/>
          <w:lang w:val="uk-UA"/>
        </w:rPr>
        <w:t xml:space="preserve"> пропонується, надається, вимагається (активне хабарництво) або дозволяється, приймається (пасивне хабарництво) в якості спонукання до </w:t>
      </w:r>
      <w:r w:rsidRPr="00C9569A">
        <w:rPr>
          <w:rFonts w:ascii="Times New Roman" w:hAnsi="Times New Roman" w:cs="Times New Roman"/>
          <w:lang w:val="uk-UA"/>
        </w:rPr>
        <w:t>неправомірних дій/поведінки або невиконання відповідних функцій особи, задіяній у хабарництві.</w:t>
      </w:r>
    </w:p>
    <w:p w14:paraId="422238BA" w14:textId="77777777" w:rsidR="00B067F5" w:rsidRPr="00B14159" w:rsidRDefault="00B067F5" w:rsidP="00AE0634">
      <w:pPr>
        <w:pStyle w:val="a3"/>
        <w:ind w:left="0"/>
        <w:jc w:val="both"/>
        <w:rPr>
          <w:rFonts w:ascii="Times New Roman" w:hAnsi="Times New Roman" w:cs="Times New Roman"/>
          <w:sz w:val="4"/>
          <w:szCs w:val="4"/>
          <w:lang w:val="uk-UA"/>
        </w:rPr>
      </w:pPr>
    </w:p>
    <w:p w14:paraId="253A7343" w14:textId="0EC7D29B" w:rsidR="005B7E40" w:rsidRDefault="0005396C" w:rsidP="002F2724">
      <w:pPr>
        <w:pStyle w:val="1"/>
        <w:numPr>
          <w:ilvl w:val="0"/>
          <w:numId w:val="1"/>
        </w:numPr>
        <w:tabs>
          <w:tab w:val="num" w:pos="360"/>
        </w:tabs>
        <w:ind w:left="709" w:firstLine="0"/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</w:pPr>
      <w:bookmarkStart w:id="8" w:name="_Toc134023816"/>
      <w:r w:rsidRPr="00BD077B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t>ЗАГАЛЬНІ ПОЛОЖЕННЯ</w:t>
      </w:r>
      <w:bookmarkEnd w:id="8"/>
    </w:p>
    <w:p w14:paraId="22E72E58" w14:textId="77777777" w:rsidR="009D746D" w:rsidRPr="00B067F5" w:rsidRDefault="009D746D" w:rsidP="009D746D">
      <w:pPr>
        <w:rPr>
          <w:sz w:val="16"/>
          <w:szCs w:val="16"/>
        </w:rPr>
      </w:pPr>
    </w:p>
    <w:p w14:paraId="6451514F" w14:textId="239E2BAE" w:rsidR="001E7CBD" w:rsidRPr="00BD077B" w:rsidRDefault="00687312" w:rsidP="00C36E36">
      <w:pPr>
        <w:ind w:left="426" w:hanging="426"/>
        <w:jc w:val="both"/>
        <w:rPr>
          <w:rFonts w:ascii="Times New Roman" w:hAnsi="Times New Roman" w:cs="Times New Roman"/>
          <w:lang w:val="uk-UA"/>
        </w:rPr>
      </w:pPr>
      <w:r w:rsidRPr="00BD077B">
        <w:rPr>
          <w:rFonts w:ascii="Times New Roman" w:hAnsi="Times New Roman" w:cs="Times New Roman"/>
          <w:b/>
          <w:bCs/>
          <w:lang w:val="uk-UA"/>
        </w:rPr>
        <w:t>2.1</w:t>
      </w:r>
      <w:r w:rsidR="009E1554">
        <w:rPr>
          <w:rFonts w:ascii="Times New Roman" w:hAnsi="Times New Roman" w:cs="Times New Roman"/>
          <w:b/>
          <w:bCs/>
          <w:lang w:val="uk-UA"/>
        </w:rPr>
        <w:t>.</w:t>
      </w:r>
      <w:r w:rsidRPr="00BD077B">
        <w:rPr>
          <w:rFonts w:ascii="Times New Roman" w:hAnsi="Times New Roman" w:cs="Times New Roman"/>
          <w:lang w:val="uk-UA"/>
        </w:rPr>
        <w:t xml:space="preserve"> </w:t>
      </w:r>
      <w:r w:rsidR="001E7CBD" w:rsidRPr="00BD077B">
        <w:rPr>
          <w:rFonts w:ascii="Times New Roman" w:hAnsi="Times New Roman" w:cs="Times New Roman"/>
          <w:lang w:val="uk-UA"/>
        </w:rPr>
        <w:t xml:space="preserve">Чинна </w:t>
      </w:r>
      <w:r w:rsidR="004A5AB7" w:rsidRPr="00BD077B">
        <w:rPr>
          <w:rFonts w:ascii="Times New Roman" w:hAnsi="Times New Roman" w:cs="Times New Roman"/>
          <w:lang w:val="uk-UA"/>
        </w:rPr>
        <w:t>Процедура управління діловими подарунками та гостинністю</w:t>
      </w:r>
      <w:r w:rsidR="001E7CBD" w:rsidRPr="00BD077B">
        <w:rPr>
          <w:rFonts w:ascii="Times New Roman" w:hAnsi="Times New Roman" w:cs="Times New Roman"/>
          <w:lang w:val="uk-UA"/>
        </w:rPr>
        <w:t xml:space="preserve"> (надалі у тексті – </w:t>
      </w:r>
      <w:r w:rsidR="004A5AB7" w:rsidRPr="00BD077B">
        <w:rPr>
          <w:rFonts w:ascii="Times New Roman" w:hAnsi="Times New Roman" w:cs="Times New Roman"/>
          <w:lang w:val="uk-UA"/>
        </w:rPr>
        <w:t>Процедура</w:t>
      </w:r>
      <w:r w:rsidR="001E7CBD" w:rsidRPr="00BD077B">
        <w:rPr>
          <w:rFonts w:ascii="Times New Roman" w:hAnsi="Times New Roman" w:cs="Times New Roman"/>
          <w:lang w:val="uk-UA"/>
        </w:rPr>
        <w:t>) є комплексом правил</w:t>
      </w:r>
      <w:r w:rsidR="001C4327">
        <w:rPr>
          <w:rFonts w:ascii="Times New Roman" w:hAnsi="Times New Roman" w:cs="Times New Roman"/>
          <w:lang w:val="uk-UA"/>
        </w:rPr>
        <w:t xml:space="preserve"> у відношенні управління діловими подарунками та </w:t>
      </w:r>
      <w:r w:rsidR="001820FA">
        <w:rPr>
          <w:rFonts w:ascii="Times New Roman" w:hAnsi="Times New Roman" w:cs="Times New Roman"/>
          <w:lang w:val="uk-UA"/>
        </w:rPr>
        <w:t>гостинністю</w:t>
      </w:r>
      <w:r w:rsidR="006A2E51">
        <w:rPr>
          <w:rFonts w:ascii="Times New Roman" w:hAnsi="Times New Roman" w:cs="Times New Roman"/>
          <w:lang w:val="uk-UA"/>
        </w:rPr>
        <w:t xml:space="preserve"> (</w:t>
      </w:r>
      <w:r w:rsidR="006A2E51" w:rsidRPr="00BD077B">
        <w:rPr>
          <w:rFonts w:ascii="Times New Roman" w:hAnsi="Times New Roman" w:cs="Times New Roman"/>
          <w:lang w:val="uk-UA"/>
        </w:rPr>
        <w:t>надалі у тексті</w:t>
      </w:r>
      <w:r w:rsidR="006A2E51">
        <w:rPr>
          <w:rFonts w:ascii="Times New Roman" w:hAnsi="Times New Roman" w:cs="Times New Roman"/>
          <w:lang w:val="uk-UA"/>
        </w:rPr>
        <w:t xml:space="preserve"> – </w:t>
      </w:r>
      <w:r w:rsidR="00C33BE0">
        <w:rPr>
          <w:rFonts w:ascii="Times New Roman" w:hAnsi="Times New Roman" w:cs="Times New Roman"/>
          <w:lang w:val="uk-UA"/>
        </w:rPr>
        <w:t>Д</w:t>
      </w:r>
      <w:r w:rsidR="006A2E51">
        <w:rPr>
          <w:rFonts w:ascii="Times New Roman" w:hAnsi="Times New Roman" w:cs="Times New Roman"/>
          <w:lang w:val="uk-UA"/>
        </w:rPr>
        <w:t>ілові заходи)</w:t>
      </w:r>
      <w:r w:rsidR="001E7CBD" w:rsidRPr="00BD077B">
        <w:rPr>
          <w:rFonts w:ascii="Times New Roman" w:hAnsi="Times New Roman" w:cs="Times New Roman"/>
          <w:lang w:val="uk-UA"/>
        </w:rPr>
        <w:t xml:space="preserve">, принципів та стандартів </w:t>
      </w:r>
      <w:r w:rsidR="00C33BE0" w:rsidRPr="00F82D7C">
        <w:rPr>
          <w:rFonts w:ascii="Times New Roman" w:hAnsi="Times New Roman" w:cs="Times New Roman"/>
          <w:lang w:val="uk-UA"/>
        </w:rPr>
        <w:t>Компанії</w:t>
      </w:r>
      <w:r w:rsidR="001E7CBD" w:rsidRPr="00BD077B">
        <w:rPr>
          <w:rFonts w:ascii="Times New Roman" w:hAnsi="Times New Roman" w:cs="Times New Roman"/>
          <w:lang w:val="uk-UA"/>
        </w:rPr>
        <w:t xml:space="preserve"> щодо протидії та запобігання корупції.</w:t>
      </w:r>
    </w:p>
    <w:p w14:paraId="1EA92A6E" w14:textId="653A32DE" w:rsidR="001E7CBD" w:rsidRPr="00BD077B" w:rsidRDefault="00687312" w:rsidP="00C36E36">
      <w:pPr>
        <w:ind w:left="426" w:hanging="426"/>
        <w:jc w:val="both"/>
        <w:rPr>
          <w:rFonts w:ascii="Times New Roman" w:hAnsi="Times New Roman" w:cs="Times New Roman"/>
          <w:lang w:val="uk-UA"/>
        </w:rPr>
      </w:pPr>
      <w:r w:rsidRPr="00BD077B">
        <w:rPr>
          <w:rFonts w:ascii="Times New Roman" w:hAnsi="Times New Roman" w:cs="Times New Roman"/>
          <w:b/>
          <w:bCs/>
          <w:lang w:val="uk-UA"/>
        </w:rPr>
        <w:t>2.2.</w:t>
      </w:r>
      <w:r w:rsidRPr="00BD077B">
        <w:rPr>
          <w:rFonts w:ascii="Times New Roman" w:hAnsi="Times New Roman" w:cs="Times New Roman"/>
          <w:lang w:val="uk-UA"/>
        </w:rPr>
        <w:t xml:space="preserve"> </w:t>
      </w:r>
      <w:r w:rsidR="00C33BE0">
        <w:rPr>
          <w:rFonts w:ascii="Times New Roman" w:hAnsi="Times New Roman" w:cs="Times New Roman"/>
          <w:lang w:val="uk-UA"/>
        </w:rPr>
        <w:t>Компанія</w:t>
      </w:r>
      <w:r w:rsidR="001E7CBD" w:rsidRPr="00BD077B">
        <w:rPr>
          <w:rFonts w:ascii="Times New Roman" w:hAnsi="Times New Roman" w:cs="Times New Roman"/>
          <w:lang w:val="uk-UA"/>
        </w:rPr>
        <w:t xml:space="preserve"> здійснює свою діяльність у повній відповідності з діючим законодавством України, реалізує свої інтереси тільки законними способами і механізмами і вимагає від своїх</w:t>
      </w:r>
      <w:r w:rsidR="008D3481" w:rsidRPr="00BD077B">
        <w:rPr>
          <w:rFonts w:ascii="Times New Roman" w:hAnsi="Times New Roman" w:cs="Times New Roman"/>
          <w:lang w:val="uk-UA"/>
        </w:rPr>
        <w:t xml:space="preserve"> </w:t>
      </w:r>
      <w:r w:rsidR="00DF58FA">
        <w:rPr>
          <w:rFonts w:ascii="Times New Roman" w:hAnsi="Times New Roman" w:cs="Times New Roman"/>
          <w:lang w:val="uk-UA"/>
        </w:rPr>
        <w:t>С</w:t>
      </w:r>
      <w:r w:rsidR="001E7CBD" w:rsidRPr="00BD077B">
        <w:rPr>
          <w:rFonts w:ascii="Times New Roman" w:hAnsi="Times New Roman" w:cs="Times New Roman"/>
          <w:lang w:val="uk-UA"/>
        </w:rPr>
        <w:t>півробітників та партнерів аналогічної поведінки.</w:t>
      </w:r>
    </w:p>
    <w:p w14:paraId="16B0C56C" w14:textId="01F542BA" w:rsidR="001E7CBD" w:rsidRPr="00BD077B" w:rsidRDefault="00687312" w:rsidP="00C36E36">
      <w:pPr>
        <w:ind w:left="426" w:hanging="426"/>
        <w:jc w:val="both"/>
        <w:rPr>
          <w:rFonts w:ascii="Times New Roman" w:hAnsi="Times New Roman" w:cs="Times New Roman"/>
          <w:lang w:val="uk-UA"/>
        </w:rPr>
      </w:pPr>
      <w:r w:rsidRPr="00BD077B">
        <w:rPr>
          <w:rFonts w:ascii="Times New Roman" w:hAnsi="Times New Roman" w:cs="Times New Roman"/>
          <w:b/>
          <w:bCs/>
          <w:lang w:val="uk-UA"/>
        </w:rPr>
        <w:t>2.</w:t>
      </w:r>
      <w:r w:rsidR="009E1554">
        <w:rPr>
          <w:rFonts w:ascii="Times New Roman" w:hAnsi="Times New Roman" w:cs="Times New Roman"/>
          <w:b/>
          <w:bCs/>
          <w:lang w:val="uk-UA"/>
        </w:rPr>
        <w:t>3.</w:t>
      </w:r>
      <w:r w:rsidRPr="00BD077B">
        <w:rPr>
          <w:rFonts w:ascii="Times New Roman" w:hAnsi="Times New Roman" w:cs="Times New Roman"/>
          <w:lang w:val="uk-UA"/>
        </w:rPr>
        <w:t xml:space="preserve"> </w:t>
      </w:r>
      <w:r w:rsidR="001E7CBD" w:rsidRPr="00BD077B">
        <w:rPr>
          <w:rFonts w:ascii="Times New Roman" w:hAnsi="Times New Roman" w:cs="Times New Roman"/>
          <w:lang w:val="uk-UA"/>
        </w:rPr>
        <w:t xml:space="preserve">Положення </w:t>
      </w:r>
      <w:r w:rsidR="004A5AB7" w:rsidRPr="00BD077B">
        <w:rPr>
          <w:rFonts w:ascii="Times New Roman" w:hAnsi="Times New Roman" w:cs="Times New Roman"/>
          <w:lang w:val="uk-UA"/>
        </w:rPr>
        <w:t>Процедури</w:t>
      </w:r>
      <w:r w:rsidR="001E7CBD" w:rsidRPr="00BD077B">
        <w:rPr>
          <w:rFonts w:ascii="Times New Roman" w:hAnsi="Times New Roman" w:cs="Times New Roman"/>
          <w:lang w:val="uk-UA"/>
        </w:rPr>
        <w:t xml:space="preserve"> поширюється і є обов’язковими для виконання усіма </w:t>
      </w:r>
      <w:r w:rsidR="008D3481" w:rsidRPr="00BD077B">
        <w:rPr>
          <w:rFonts w:ascii="Times New Roman" w:hAnsi="Times New Roman" w:cs="Times New Roman"/>
          <w:lang w:val="uk-UA"/>
        </w:rPr>
        <w:t>с</w:t>
      </w:r>
      <w:r w:rsidR="001E7CBD" w:rsidRPr="00BD077B">
        <w:rPr>
          <w:rFonts w:ascii="Times New Roman" w:hAnsi="Times New Roman" w:cs="Times New Roman"/>
          <w:lang w:val="uk-UA"/>
        </w:rPr>
        <w:t xml:space="preserve">півробітниками </w:t>
      </w:r>
      <w:r w:rsidR="00C33BE0" w:rsidRPr="00F82D7C">
        <w:rPr>
          <w:rFonts w:ascii="Times New Roman" w:hAnsi="Times New Roman" w:cs="Times New Roman"/>
          <w:lang w:val="uk-UA"/>
        </w:rPr>
        <w:t>Компанії</w:t>
      </w:r>
      <w:r w:rsidR="001E7CBD" w:rsidRPr="00BD077B">
        <w:rPr>
          <w:rFonts w:ascii="Times New Roman" w:hAnsi="Times New Roman" w:cs="Times New Roman"/>
          <w:lang w:val="uk-UA"/>
        </w:rPr>
        <w:t>.</w:t>
      </w:r>
    </w:p>
    <w:p w14:paraId="1692822D" w14:textId="3B68B4E9" w:rsidR="001E7CBD" w:rsidRPr="00BD077B" w:rsidRDefault="00687312" w:rsidP="00C36E36">
      <w:pPr>
        <w:ind w:left="426" w:hanging="426"/>
        <w:jc w:val="both"/>
        <w:rPr>
          <w:rFonts w:ascii="Times New Roman" w:hAnsi="Times New Roman" w:cs="Times New Roman"/>
          <w:lang w:val="uk-UA"/>
        </w:rPr>
      </w:pPr>
      <w:r w:rsidRPr="00BD077B">
        <w:rPr>
          <w:rFonts w:ascii="Times New Roman" w:hAnsi="Times New Roman" w:cs="Times New Roman"/>
          <w:b/>
          <w:bCs/>
          <w:lang w:val="uk-UA"/>
        </w:rPr>
        <w:t>2.</w:t>
      </w:r>
      <w:r w:rsidR="009E1554">
        <w:rPr>
          <w:rFonts w:ascii="Times New Roman" w:hAnsi="Times New Roman" w:cs="Times New Roman"/>
          <w:b/>
          <w:bCs/>
          <w:lang w:val="uk-UA"/>
        </w:rPr>
        <w:t>4.</w:t>
      </w:r>
      <w:r w:rsidRPr="00BD077B">
        <w:rPr>
          <w:rFonts w:ascii="Times New Roman" w:hAnsi="Times New Roman" w:cs="Times New Roman"/>
          <w:lang w:val="uk-UA"/>
        </w:rPr>
        <w:t xml:space="preserve"> </w:t>
      </w:r>
      <w:r w:rsidR="001E7CBD" w:rsidRPr="00BD077B">
        <w:rPr>
          <w:rFonts w:ascii="Times New Roman" w:hAnsi="Times New Roman" w:cs="Times New Roman"/>
          <w:lang w:val="uk-UA"/>
        </w:rPr>
        <w:t xml:space="preserve">Здійснення заходів щодо виконання </w:t>
      </w:r>
      <w:r w:rsidR="00DF58FA">
        <w:rPr>
          <w:rFonts w:ascii="Times New Roman" w:hAnsi="Times New Roman" w:cs="Times New Roman"/>
          <w:lang w:val="uk-UA"/>
        </w:rPr>
        <w:t>Процедури</w:t>
      </w:r>
      <w:r w:rsidR="001E7CBD" w:rsidRPr="00BD077B">
        <w:rPr>
          <w:rFonts w:ascii="Times New Roman" w:hAnsi="Times New Roman" w:cs="Times New Roman"/>
          <w:lang w:val="uk-UA"/>
        </w:rPr>
        <w:t xml:space="preserve"> в межах своїх повноважень проводять:</w:t>
      </w:r>
    </w:p>
    <w:p w14:paraId="0D98A5D5" w14:textId="4DEE64AB" w:rsidR="001E7CBD" w:rsidRDefault="001E7CBD" w:rsidP="00C36E36">
      <w:pPr>
        <w:pStyle w:val="a3"/>
        <w:numPr>
          <w:ilvl w:val="0"/>
          <w:numId w:val="2"/>
        </w:numPr>
        <w:ind w:left="426" w:firstLine="0"/>
        <w:jc w:val="both"/>
        <w:rPr>
          <w:rFonts w:ascii="Times New Roman" w:hAnsi="Times New Roman" w:cs="Times New Roman"/>
          <w:lang w:val="uk-UA"/>
        </w:rPr>
      </w:pPr>
      <w:r w:rsidRPr="00BD077B">
        <w:rPr>
          <w:rFonts w:ascii="Times New Roman" w:hAnsi="Times New Roman" w:cs="Times New Roman"/>
          <w:lang w:val="uk-UA"/>
        </w:rPr>
        <w:t>Директор;</w:t>
      </w:r>
    </w:p>
    <w:p w14:paraId="0BDC1EC5" w14:textId="101663D3" w:rsidR="00DF58FA" w:rsidRPr="00BD077B" w:rsidRDefault="00DF58FA" w:rsidP="00C36E36">
      <w:pPr>
        <w:pStyle w:val="a3"/>
        <w:numPr>
          <w:ilvl w:val="0"/>
          <w:numId w:val="2"/>
        </w:numPr>
        <w:ind w:left="426" w:firstLine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Уповноважений;</w:t>
      </w:r>
    </w:p>
    <w:p w14:paraId="341E99AC" w14:textId="4D98C425" w:rsidR="001E7CBD" w:rsidRPr="00BD077B" w:rsidRDefault="001E7CBD" w:rsidP="00C36E36">
      <w:pPr>
        <w:pStyle w:val="a3"/>
        <w:numPr>
          <w:ilvl w:val="0"/>
          <w:numId w:val="2"/>
        </w:numPr>
        <w:ind w:left="426" w:firstLine="0"/>
        <w:jc w:val="both"/>
        <w:rPr>
          <w:rFonts w:ascii="Times New Roman" w:hAnsi="Times New Roman" w:cs="Times New Roman"/>
          <w:lang w:val="uk-UA"/>
        </w:rPr>
      </w:pPr>
      <w:r w:rsidRPr="00BD077B">
        <w:rPr>
          <w:rFonts w:ascii="Times New Roman" w:hAnsi="Times New Roman" w:cs="Times New Roman"/>
          <w:lang w:val="uk-UA"/>
        </w:rPr>
        <w:t>Співробітники.</w:t>
      </w:r>
    </w:p>
    <w:p w14:paraId="39919077" w14:textId="1D5EB159" w:rsidR="002F2724" w:rsidRDefault="00687312" w:rsidP="00377A82">
      <w:pPr>
        <w:ind w:left="426" w:hanging="426"/>
        <w:jc w:val="both"/>
        <w:rPr>
          <w:rFonts w:ascii="Times New Roman" w:hAnsi="Times New Roman" w:cs="Times New Roman"/>
          <w:lang w:val="uk-UA"/>
        </w:rPr>
      </w:pPr>
      <w:r w:rsidRPr="00BD077B">
        <w:rPr>
          <w:rFonts w:ascii="Times New Roman" w:hAnsi="Times New Roman" w:cs="Times New Roman"/>
          <w:b/>
          <w:bCs/>
          <w:lang w:val="uk-UA"/>
        </w:rPr>
        <w:t>2.</w:t>
      </w:r>
      <w:r w:rsidR="009E1554">
        <w:rPr>
          <w:rFonts w:ascii="Times New Roman" w:hAnsi="Times New Roman" w:cs="Times New Roman"/>
          <w:b/>
          <w:bCs/>
          <w:lang w:val="uk-UA"/>
        </w:rPr>
        <w:t>5</w:t>
      </w:r>
      <w:r w:rsidR="009E1554">
        <w:rPr>
          <w:rFonts w:ascii="Times New Roman" w:hAnsi="Times New Roman" w:cs="Times New Roman"/>
          <w:lang w:val="uk-UA"/>
        </w:rPr>
        <w:t xml:space="preserve">. </w:t>
      </w:r>
      <w:r w:rsidR="001E7CBD" w:rsidRPr="00BD077B">
        <w:rPr>
          <w:rFonts w:ascii="Times New Roman" w:hAnsi="Times New Roman" w:cs="Times New Roman"/>
          <w:lang w:val="uk-UA"/>
        </w:rPr>
        <w:t xml:space="preserve">Текст </w:t>
      </w:r>
      <w:r w:rsidR="00DF58FA">
        <w:rPr>
          <w:rFonts w:ascii="Times New Roman" w:hAnsi="Times New Roman" w:cs="Times New Roman"/>
          <w:lang w:val="uk-UA"/>
        </w:rPr>
        <w:t xml:space="preserve">Процедури </w:t>
      </w:r>
      <w:r w:rsidR="001E7CBD" w:rsidRPr="00BD077B">
        <w:rPr>
          <w:rFonts w:ascii="Times New Roman" w:hAnsi="Times New Roman" w:cs="Times New Roman"/>
          <w:lang w:val="uk-UA"/>
        </w:rPr>
        <w:t xml:space="preserve">перебуває у постійному відкритому доступі і розміщений на сайті </w:t>
      </w:r>
      <w:r w:rsidR="00C33BE0" w:rsidRPr="00F82D7C">
        <w:rPr>
          <w:rFonts w:ascii="Times New Roman" w:hAnsi="Times New Roman" w:cs="Times New Roman"/>
          <w:lang w:val="uk-UA"/>
        </w:rPr>
        <w:t>Компанії</w:t>
      </w:r>
      <w:r w:rsidR="001E7CBD" w:rsidRPr="00BD077B">
        <w:rPr>
          <w:rFonts w:ascii="Times New Roman" w:hAnsi="Times New Roman" w:cs="Times New Roman"/>
          <w:lang w:val="uk-UA"/>
        </w:rPr>
        <w:t>.</w:t>
      </w:r>
    </w:p>
    <w:p w14:paraId="08B4649B" w14:textId="77777777" w:rsidR="00377A82" w:rsidRPr="00377A82" w:rsidRDefault="00377A82" w:rsidP="00377A82">
      <w:pPr>
        <w:ind w:left="426" w:hanging="426"/>
        <w:jc w:val="both"/>
        <w:rPr>
          <w:rStyle w:val="ae"/>
          <w:rFonts w:ascii="Times New Roman" w:hAnsi="Times New Roman" w:cs="Times New Roman"/>
          <w:b w:val="0"/>
          <w:bCs w:val="0"/>
          <w:sz w:val="4"/>
          <w:szCs w:val="4"/>
          <w:lang w:val="uk-UA"/>
        </w:rPr>
      </w:pPr>
    </w:p>
    <w:p w14:paraId="205FFCAD" w14:textId="64E2511B" w:rsidR="002F2724" w:rsidRPr="00377A82" w:rsidRDefault="002F2724" w:rsidP="00377A82">
      <w:pPr>
        <w:pStyle w:val="1"/>
        <w:numPr>
          <w:ilvl w:val="0"/>
          <w:numId w:val="1"/>
        </w:numPr>
        <w:tabs>
          <w:tab w:val="num" w:pos="360"/>
        </w:tabs>
        <w:ind w:left="709" w:firstLine="0"/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</w:pPr>
      <w:bookmarkStart w:id="9" w:name="_Toc134023817"/>
      <w:r w:rsidRPr="00377A82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t>ЦІЛІ ТА НАМІРИ ВПРОВАДЖЕННЯ ПРОЦЕДУРИ</w:t>
      </w:r>
      <w:bookmarkEnd w:id="9"/>
    </w:p>
    <w:p w14:paraId="594E5B90" w14:textId="77777777" w:rsidR="009E215F" w:rsidRPr="009E215F" w:rsidRDefault="009E215F" w:rsidP="009E215F">
      <w:pPr>
        <w:pStyle w:val="a3"/>
        <w:spacing w:after="200" w:line="276" w:lineRule="auto"/>
        <w:ind w:left="928"/>
        <w:rPr>
          <w:rFonts w:ascii="Times New Roman" w:hAnsi="Times New Roman" w:cs="Times New Roman"/>
          <w:b/>
          <w:color w:val="000000"/>
          <w:sz w:val="16"/>
          <w:szCs w:val="16"/>
          <w:lang w:val="uk-UA"/>
        </w:rPr>
      </w:pPr>
    </w:p>
    <w:p w14:paraId="1D6D2B5A" w14:textId="790A4554" w:rsidR="002F2724" w:rsidRPr="00C36E36" w:rsidRDefault="002F2724" w:rsidP="002F2724">
      <w:pPr>
        <w:pStyle w:val="afb"/>
        <w:numPr>
          <w:ilvl w:val="1"/>
          <w:numId w:val="1"/>
        </w:numPr>
        <w:spacing w:before="0" w:beforeAutospacing="0" w:after="0" w:afterAutospacing="0"/>
        <w:ind w:left="426"/>
        <w:jc w:val="both"/>
        <w:rPr>
          <w:b/>
          <w:bCs/>
          <w:sz w:val="22"/>
          <w:szCs w:val="22"/>
          <w:lang w:val="uk-UA"/>
        </w:rPr>
      </w:pPr>
      <w:r w:rsidRPr="00C36E36">
        <w:rPr>
          <w:b/>
          <w:bCs/>
          <w:sz w:val="22"/>
          <w:szCs w:val="22"/>
          <w:lang w:val="uk-UA"/>
        </w:rPr>
        <w:t>Цілі впровадження Процедури:</w:t>
      </w:r>
    </w:p>
    <w:p w14:paraId="0024DF82" w14:textId="77777777" w:rsidR="002F2724" w:rsidRPr="00BD077B" w:rsidRDefault="002F2724" w:rsidP="002F2724">
      <w:pPr>
        <w:pStyle w:val="afb"/>
        <w:spacing w:before="0" w:beforeAutospacing="0" w:after="0" w:afterAutospacing="0"/>
        <w:ind w:left="709" w:hanging="709"/>
        <w:jc w:val="both"/>
        <w:rPr>
          <w:sz w:val="22"/>
          <w:szCs w:val="22"/>
        </w:rPr>
      </w:pPr>
    </w:p>
    <w:p w14:paraId="219F4077" w14:textId="3198EF39" w:rsidR="002F2724" w:rsidRDefault="002F2724" w:rsidP="002F2724">
      <w:pPr>
        <w:pStyle w:val="afb"/>
        <w:numPr>
          <w:ilvl w:val="0"/>
          <w:numId w:val="2"/>
        </w:numPr>
        <w:tabs>
          <w:tab w:val="left" w:pos="1134"/>
          <w:tab w:val="left" w:pos="1418"/>
        </w:tabs>
        <w:spacing w:before="0" w:beforeAutospacing="0" w:after="160" w:afterAutospacing="0" w:line="259" w:lineRule="auto"/>
        <w:ind w:left="709" w:right="-79" w:hanging="709"/>
        <w:jc w:val="both"/>
        <w:rPr>
          <w:sz w:val="22"/>
          <w:szCs w:val="22"/>
        </w:rPr>
      </w:pPr>
      <w:r>
        <w:rPr>
          <w:sz w:val="22"/>
          <w:szCs w:val="22"/>
          <w:lang w:val="uk-UA"/>
        </w:rPr>
        <w:t>р</w:t>
      </w:r>
      <w:r w:rsidRPr="00BD077B">
        <w:rPr>
          <w:sz w:val="22"/>
          <w:szCs w:val="22"/>
        </w:rPr>
        <w:t>еаліз</w:t>
      </w:r>
      <w:r>
        <w:rPr>
          <w:sz w:val="22"/>
          <w:szCs w:val="22"/>
          <w:lang w:val="uk-UA"/>
        </w:rPr>
        <w:t xml:space="preserve">ація </w:t>
      </w:r>
      <w:r w:rsidRPr="00BD077B">
        <w:rPr>
          <w:sz w:val="22"/>
          <w:szCs w:val="22"/>
        </w:rPr>
        <w:t>Антикорупці</w:t>
      </w:r>
      <w:r>
        <w:rPr>
          <w:sz w:val="22"/>
          <w:szCs w:val="22"/>
          <w:lang w:val="uk-UA"/>
        </w:rPr>
        <w:t>йної</w:t>
      </w:r>
      <w:r w:rsidRPr="00BD077B">
        <w:rPr>
          <w:sz w:val="22"/>
          <w:szCs w:val="22"/>
        </w:rPr>
        <w:t xml:space="preserve"> </w:t>
      </w:r>
      <w:r w:rsidR="009E215F">
        <w:rPr>
          <w:sz w:val="22"/>
          <w:szCs w:val="22"/>
          <w:lang w:val="uk-UA"/>
        </w:rPr>
        <w:t>політики</w:t>
      </w:r>
      <w:r>
        <w:rPr>
          <w:sz w:val="22"/>
          <w:szCs w:val="22"/>
          <w:lang w:val="uk-UA"/>
        </w:rPr>
        <w:t xml:space="preserve"> </w:t>
      </w:r>
      <w:r w:rsidR="00C33BE0" w:rsidRPr="00F82D7C">
        <w:rPr>
          <w:sz w:val="22"/>
          <w:szCs w:val="22"/>
          <w:lang w:val="uk-UA"/>
        </w:rPr>
        <w:t>Компанії</w:t>
      </w:r>
      <w:r w:rsidRPr="00BD077B">
        <w:rPr>
          <w:sz w:val="22"/>
          <w:szCs w:val="22"/>
        </w:rPr>
        <w:t xml:space="preserve"> з метою мінімізації корупційних ризиків; </w:t>
      </w:r>
    </w:p>
    <w:p w14:paraId="7578DE95" w14:textId="77777777" w:rsidR="002F2724" w:rsidRPr="00C36E36" w:rsidRDefault="002F2724" w:rsidP="002F2724">
      <w:pPr>
        <w:pStyle w:val="afb"/>
        <w:numPr>
          <w:ilvl w:val="0"/>
          <w:numId w:val="2"/>
        </w:numPr>
        <w:tabs>
          <w:tab w:val="left" w:pos="1134"/>
          <w:tab w:val="left" w:pos="1418"/>
        </w:tabs>
        <w:spacing w:before="0" w:beforeAutospacing="0" w:after="160" w:afterAutospacing="0" w:line="259" w:lineRule="auto"/>
        <w:ind w:left="709" w:right="-79" w:hanging="709"/>
        <w:jc w:val="both"/>
        <w:rPr>
          <w:sz w:val="22"/>
          <w:szCs w:val="22"/>
          <w:lang w:val="uk-UA"/>
        </w:rPr>
      </w:pPr>
      <w:r w:rsidRPr="00C36E36">
        <w:rPr>
          <w:sz w:val="22"/>
          <w:szCs w:val="22"/>
          <w:lang w:val="uk-UA"/>
        </w:rPr>
        <w:t>забезпеч</w:t>
      </w:r>
      <w:r>
        <w:rPr>
          <w:sz w:val="22"/>
          <w:szCs w:val="22"/>
          <w:lang w:val="uk-UA"/>
        </w:rPr>
        <w:t>ення</w:t>
      </w:r>
      <w:r w:rsidRPr="00C36E36">
        <w:rPr>
          <w:sz w:val="22"/>
          <w:szCs w:val="22"/>
          <w:lang w:val="uk-UA"/>
        </w:rPr>
        <w:t xml:space="preserve"> од</w:t>
      </w:r>
      <w:r>
        <w:rPr>
          <w:sz w:val="22"/>
          <w:szCs w:val="22"/>
          <w:lang w:val="uk-UA"/>
        </w:rPr>
        <w:t>накового</w:t>
      </w:r>
      <w:r w:rsidRPr="00C36E36">
        <w:rPr>
          <w:sz w:val="22"/>
          <w:szCs w:val="22"/>
          <w:lang w:val="uk-UA"/>
        </w:rPr>
        <w:t xml:space="preserve"> розуміння ролі та місця Ділових заходів у бізнес-практиці та мініміз</w:t>
      </w:r>
      <w:r>
        <w:rPr>
          <w:sz w:val="22"/>
          <w:szCs w:val="22"/>
          <w:lang w:val="uk-UA"/>
        </w:rPr>
        <w:t>ація</w:t>
      </w:r>
      <w:r w:rsidRPr="00C36E36">
        <w:rPr>
          <w:sz w:val="22"/>
          <w:szCs w:val="22"/>
          <w:lang w:val="uk-UA"/>
        </w:rPr>
        <w:t xml:space="preserve"> корупційн</w:t>
      </w:r>
      <w:r>
        <w:rPr>
          <w:sz w:val="22"/>
          <w:szCs w:val="22"/>
          <w:lang w:val="uk-UA"/>
        </w:rPr>
        <w:t>их</w:t>
      </w:r>
      <w:r w:rsidRPr="00C36E36">
        <w:rPr>
          <w:sz w:val="22"/>
          <w:szCs w:val="22"/>
          <w:lang w:val="uk-UA"/>
        </w:rPr>
        <w:t xml:space="preserve"> ризик</w:t>
      </w:r>
      <w:r>
        <w:rPr>
          <w:sz w:val="22"/>
          <w:szCs w:val="22"/>
          <w:lang w:val="uk-UA"/>
        </w:rPr>
        <w:t>ів</w:t>
      </w:r>
      <w:r w:rsidRPr="00C36E36">
        <w:rPr>
          <w:sz w:val="22"/>
          <w:szCs w:val="22"/>
          <w:lang w:val="uk-UA"/>
        </w:rPr>
        <w:t xml:space="preserve"> у сфері Ділових заходів шляхом встановлення превентивних контролів;</w:t>
      </w:r>
    </w:p>
    <w:p w14:paraId="3900020D" w14:textId="77777777" w:rsidR="002F2724" w:rsidRPr="00C36E36" w:rsidRDefault="002F2724" w:rsidP="002F2724">
      <w:pPr>
        <w:pStyle w:val="afb"/>
        <w:numPr>
          <w:ilvl w:val="0"/>
          <w:numId w:val="2"/>
        </w:numPr>
        <w:tabs>
          <w:tab w:val="left" w:pos="1134"/>
          <w:tab w:val="left" w:pos="1418"/>
        </w:tabs>
        <w:spacing w:before="0" w:beforeAutospacing="0" w:after="160" w:afterAutospacing="0" w:line="259" w:lineRule="auto"/>
        <w:ind w:left="709" w:right="-79" w:hanging="709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</w:t>
      </w:r>
      <w:r w:rsidRPr="00C36E36">
        <w:rPr>
          <w:sz w:val="22"/>
          <w:szCs w:val="22"/>
          <w:lang w:val="uk-UA"/>
        </w:rPr>
        <w:t>изнач</w:t>
      </w:r>
      <w:r>
        <w:rPr>
          <w:sz w:val="22"/>
          <w:szCs w:val="22"/>
          <w:lang w:val="uk-UA"/>
        </w:rPr>
        <w:t>ення</w:t>
      </w:r>
      <w:r w:rsidRPr="00C36E36">
        <w:rPr>
          <w:sz w:val="22"/>
          <w:szCs w:val="22"/>
          <w:lang w:val="uk-UA"/>
        </w:rPr>
        <w:t xml:space="preserve"> єдин</w:t>
      </w:r>
      <w:r>
        <w:rPr>
          <w:sz w:val="22"/>
          <w:szCs w:val="22"/>
          <w:lang w:val="uk-UA"/>
        </w:rPr>
        <w:t>их</w:t>
      </w:r>
      <w:r w:rsidRPr="00C36E36">
        <w:rPr>
          <w:sz w:val="22"/>
          <w:szCs w:val="22"/>
          <w:lang w:val="uk-UA"/>
        </w:rPr>
        <w:t xml:space="preserve"> для всіх Співробітників вимог та принцип</w:t>
      </w:r>
      <w:r>
        <w:rPr>
          <w:sz w:val="22"/>
          <w:szCs w:val="22"/>
          <w:lang w:val="uk-UA"/>
        </w:rPr>
        <w:t>ів</w:t>
      </w:r>
      <w:r w:rsidRPr="00C36E36">
        <w:rPr>
          <w:sz w:val="22"/>
          <w:szCs w:val="22"/>
          <w:lang w:val="uk-UA"/>
        </w:rPr>
        <w:t xml:space="preserve"> до дарування та прийняття Ділових подарунків, до організації та участі в Ділових заходах; </w:t>
      </w:r>
    </w:p>
    <w:p w14:paraId="505B7361" w14:textId="77777777" w:rsidR="002F2724" w:rsidRPr="00C36E36" w:rsidRDefault="002F2724" w:rsidP="002F2724">
      <w:pPr>
        <w:pStyle w:val="afb"/>
        <w:numPr>
          <w:ilvl w:val="0"/>
          <w:numId w:val="2"/>
        </w:numPr>
        <w:tabs>
          <w:tab w:val="left" w:pos="1134"/>
          <w:tab w:val="left" w:pos="1418"/>
        </w:tabs>
        <w:spacing w:before="0" w:beforeAutospacing="0" w:after="160" w:afterAutospacing="0" w:line="259" w:lineRule="auto"/>
        <w:ind w:left="709" w:right="-79" w:hanging="709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</w:t>
      </w:r>
      <w:r w:rsidRPr="00C36E36">
        <w:rPr>
          <w:sz w:val="22"/>
          <w:szCs w:val="22"/>
          <w:lang w:val="uk-UA"/>
        </w:rPr>
        <w:t>изнач</w:t>
      </w:r>
      <w:r>
        <w:rPr>
          <w:sz w:val="22"/>
          <w:szCs w:val="22"/>
          <w:lang w:val="uk-UA"/>
        </w:rPr>
        <w:t xml:space="preserve">ення </w:t>
      </w:r>
      <w:r w:rsidRPr="00C36E36">
        <w:rPr>
          <w:sz w:val="22"/>
          <w:szCs w:val="22"/>
          <w:lang w:val="uk-UA"/>
        </w:rPr>
        <w:t>єдин</w:t>
      </w:r>
      <w:r>
        <w:rPr>
          <w:sz w:val="22"/>
          <w:szCs w:val="22"/>
          <w:lang w:val="uk-UA"/>
        </w:rPr>
        <w:t>ого</w:t>
      </w:r>
      <w:r w:rsidRPr="00C36E36">
        <w:rPr>
          <w:sz w:val="22"/>
          <w:szCs w:val="22"/>
          <w:lang w:val="uk-UA"/>
        </w:rPr>
        <w:t xml:space="preserve"> поряд</w:t>
      </w:r>
      <w:r>
        <w:rPr>
          <w:sz w:val="22"/>
          <w:szCs w:val="22"/>
          <w:lang w:val="uk-UA"/>
        </w:rPr>
        <w:t>ку</w:t>
      </w:r>
      <w:r w:rsidRPr="00C36E36">
        <w:rPr>
          <w:sz w:val="22"/>
          <w:szCs w:val="22"/>
          <w:lang w:val="uk-UA"/>
        </w:rPr>
        <w:t xml:space="preserve"> проведення та оформлення Ділових заходів для мінімізації ризиків, пов'язаних із можливими зловживаннями та невиконанням вимог. </w:t>
      </w:r>
    </w:p>
    <w:p w14:paraId="5F663517" w14:textId="6F8EA5F8" w:rsidR="002F2724" w:rsidRPr="0033599A" w:rsidRDefault="00C33BE0" w:rsidP="002F2724">
      <w:pPr>
        <w:pStyle w:val="a3"/>
        <w:numPr>
          <w:ilvl w:val="1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color w:val="000000"/>
          <w:lang w:val="uk-UA"/>
        </w:rPr>
        <w:t>Компанія</w:t>
      </w:r>
      <w:r w:rsidR="002F2724" w:rsidRPr="0033599A">
        <w:rPr>
          <w:rFonts w:ascii="Times New Roman" w:hAnsi="Times New Roman" w:cs="Times New Roman"/>
          <w:color w:val="000000"/>
          <w:lang w:val="uk-UA"/>
        </w:rPr>
        <w:t xml:space="preserve"> і Співробітники мають намір підтримувати культуру, в якій Ділові заходи розглядаються лише як інструмент для встановлення та підтримки ділових відносин і як прояв загальноприйнятої ввічливості під час </w:t>
      </w:r>
      <w:r w:rsidR="00B65219">
        <w:rPr>
          <w:rFonts w:ascii="Times New Roman" w:hAnsi="Times New Roman" w:cs="Times New Roman"/>
          <w:color w:val="000000"/>
          <w:lang w:val="uk-UA"/>
        </w:rPr>
        <w:t>взаємодії з контрагентами і третіми особами.</w:t>
      </w:r>
    </w:p>
    <w:p w14:paraId="6F0F9FED" w14:textId="30466607" w:rsidR="002F2724" w:rsidRPr="0033599A" w:rsidRDefault="002F2724" w:rsidP="002F2724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3.3. </w:t>
      </w:r>
      <w:r w:rsidRPr="0033599A">
        <w:rPr>
          <w:rFonts w:ascii="Times New Roman" w:hAnsi="Times New Roman" w:cs="Times New Roman"/>
          <w:color w:val="000000"/>
          <w:lang w:val="uk-UA"/>
        </w:rPr>
        <w:t>Надання або отримання Ділових заходів з метою отримання незаконно</w:t>
      </w:r>
      <w:r w:rsidR="00B65219">
        <w:rPr>
          <w:rFonts w:ascii="Times New Roman" w:hAnsi="Times New Roman" w:cs="Times New Roman"/>
          <w:color w:val="000000"/>
          <w:lang w:val="uk-UA"/>
        </w:rPr>
        <w:t>ї</w:t>
      </w:r>
      <w:r w:rsidRPr="0033599A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B65219">
        <w:rPr>
          <w:rFonts w:ascii="Times New Roman" w:hAnsi="Times New Roman" w:cs="Times New Roman"/>
          <w:color w:val="000000"/>
          <w:lang w:val="uk-UA"/>
        </w:rPr>
        <w:t>вигоди д</w:t>
      </w:r>
      <w:r w:rsidRPr="0033599A">
        <w:rPr>
          <w:rFonts w:ascii="Times New Roman" w:hAnsi="Times New Roman" w:cs="Times New Roman"/>
          <w:color w:val="000000"/>
          <w:lang w:val="uk-UA"/>
        </w:rPr>
        <w:t xml:space="preserve">ля </w:t>
      </w:r>
      <w:r w:rsidR="00F636A0" w:rsidRPr="00F82D7C">
        <w:rPr>
          <w:rFonts w:ascii="Times New Roman" w:hAnsi="Times New Roman" w:cs="Times New Roman"/>
          <w:lang w:val="uk-UA"/>
        </w:rPr>
        <w:t>Компанії</w:t>
      </w:r>
      <w:r w:rsidRPr="0033599A">
        <w:rPr>
          <w:rFonts w:ascii="Times New Roman" w:hAnsi="Times New Roman" w:cs="Times New Roman"/>
          <w:color w:val="000000"/>
          <w:lang w:val="uk-UA"/>
        </w:rPr>
        <w:t xml:space="preserve"> або Співробітників заборонено. </w:t>
      </w:r>
    </w:p>
    <w:p w14:paraId="45772881" w14:textId="5497E1C1" w:rsidR="002F2724" w:rsidRPr="0033599A" w:rsidRDefault="002F2724" w:rsidP="002F2724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3.4. </w:t>
      </w:r>
      <w:r w:rsidRPr="0033599A">
        <w:rPr>
          <w:rFonts w:ascii="Times New Roman" w:hAnsi="Times New Roman" w:cs="Times New Roman"/>
          <w:color w:val="000000"/>
          <w:lang w:val="uk-UA"/>
        </w:rPr>
        <w:t xml:space="preserve">За порушення </w:t>
      </w:r>
      <w:r w:rsidR="006A2E51">
        <w:rPr>
          <w:rFonts w:ascii="Times New Roman" w:hAnsi="Times New Roman" w:cs="Times New Roman"/>
          <w:color w:val="000000"/>
          <w:lang w:val="uk-UA"/>
        </w:rPr>
        <w:t>Р</w:t>
      </w:r>
      <w:r w:rsidR="00B65219">
        <w:rPr>
          <w:rFonts w:ascii="Times New Roman" w:hAnsi="Times New Roman" w:cs="Times New Roman"/>
          <w:color w:val="000000"/>
          <w:lang w:val="uk-UA"/>
        </w:rPr>
        <w:t xml:space="preserve">озділу 3 </w:t>
      </w:r>
      <w:r w:rsidRPr="0033599A">
        <w:rPr>
          <w:rFonts w:ascii="Times New Roman" w:hAnsi="Times New Roman" w:cs="Times New Roman"/>
          <w:color w:val="000000"/>
          <w:lang w:val="uk-UA"/>
        </w:rPr>
        <w:t xml:space="preserve">передбачено відповідальність згідно </w:t>
      </w:r>
      <w:r w:rsidR="006A2E51">
        <w:rPr>
          <w:rFonts w:ascii="Times New Roman" w:hAnsi="Times New Roman" w:cs="Times New Roman"/>
          <w:color w:val="000000"/>
          <w:lang w:val="uk-UA"/>
        </w:rPr>
        <w:t>Розділу</w:t>
      </w:r>
      <w:r w:rsidRPr="002F2724">
        <w:rPr>
          <w:rFonts w:ascii="Times New Roman" w:hAnsi="Times New Roman" w:cs="Times New Roman"/>
          <w:b/>
          <w:bCs/>
          <w:color w:val="000000"/>
          <w:lang w:val="uk-UA"/>
        </w:rPr>
        <w:t xml:space="preserve"> </w:t>
      </w:r>
      <w:r w:rsidRPr="006A2E51">
        <w:rPr>
          <w:rFonts w:ascii="Times New Roman" w:hAnsi="Times New Roman" w:cs="Times New Roman"/>
          <w:color w:val="000000"/>
          <w:lang w:val="uk-UA"/>
        </w:rPr>
        <w:t>8 ц</w:t>
      </w:r>
      <w:r w:rsidRPr="0033599A">
        <w:rPr>
          <w:rFonts w:ascii="Times New Roman" w:hAnsi="Times New Roman" w:cs="Times New Roman"/>
          <w:color w:val="000000"/>
          <w:lang w:val="uk-UA"/>
        </w:rPr>
        <w:t>ієї Процедури.</w:t>
      </w:r>
    </w:p>
    <w:p w14:paraId="6A4A3F3A" w14:textId="7B3F42C1" w:rsidR="00EF7709" w:rsidRPr="00377A82" w:rsidRDefault="00EF7709" w:rsidP="00377A82">
      <w:pPr>
        <w:pStyle w:val="1"/>
        <w:numPr>
          <w:ilvl w:val="0"/>
          <w:numId w:val="1"/>
        </w:numPr>
        <w:tabs>
          <w:tab w:val="num" w:pos="360"/>
        </w:tabs>
        <w:ind w:left="709" w:firstLine="0"/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</w:pPr>
      <w:bookmarkStart w:id="10" w:name="_Toc134023818"/>
      <w:bookmarkEnd w:id="0"/>
      <w:bookmarkEnd w:id="5"/>
      <w:bookmarkEnd w:id="4"/>
      <w:r w:rsidRPr="00377A82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t>ПРАВА, ОБОВ'ЯЗКИ ТА ВІДПОВІДАЛЬНІСТЬ</w:t>
      </w:r>
      <w:bookmarkEnd w:id="10"/>
    </w:p>
    <w:p w14:paraId="3D6888F5" w14:textId="77777777" w:rsidR="00EF7709" w:rsidRPr="00BD077B" w:rsidRDefault="00EF7709" w:rsidP="00EF7709">
      <w:pPr>
        <w:pStyle w:val="a3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/>
          <w:i/>
          <w:color w:val="000000"/>
          <w:lang w:val="uk-UA"/>
        </w:rPr>
      </w:pPr>
    </w:p>
    <w:p w14:paraId="351A3058" w14:textId="48165612" w:rsidR="00EF7709" w:rsidRPr="00F2410C" w:rsidRDefault="00EF7709" w:rsidP="00C36E36">
      <w:pPr>
        <w:pStyle w:val="a3"/>
        <w:numPr>
          <w:ilvl w:val="1"/>
          <w:numId w:val="1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 w:cs="Times New Roman"/>
          <w:b/>
          <w:bCs/>
          <w:lang w:val="uk-UA"/>
        </w:rPr>
      </w:pPr>
      <w:r w:rsidRPr="006056A9">
        <w:rPr>
          <w:rFonts w:ascii="Times New Roman" w:hAnsi="Times New Roman" w:cs="Times New Roman"/>
          <w:b/>
          <w:bCs/>
          <w:lang w:val="uk-UA"/>
        </w:rPr>
        <w:t>Співробітники мають право:</w:t>
      </w:r>
    </w:p>
    <w:p w14:paraId="48BD8280" w14:textId="1E942AD8" w:rsidR="00EF7709" w:rsidRPr="002F2724" w:rsidRDefault="00EF7709" w:rsidP="002F2724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lang w:val="uk-UA"/>
        </w:rPr>
      </w:pPr>
      <w:r w:rsidRPr="002F2724">
        <w:rPr>
          <w:rFonts w:ascii="Times New Roman" w:hAnsi="Times New Roman" w:cs="Times New Roman"/>
          <w:color w:val="000000"/>
          <w:lang w:val="uk-UA"/>
        </w:rPr>
        <w:t xml:space="preserve">Без отримання попереднього узгодження </w:t>
      </w:r>
      <w:r w:rsidR="006056A9" w:rsidRPr="002F2724">
        <w:rPr>
          <w:rFonts w:ascii="Times New Roman" w:hAnsi="Times New Roman" w:cs="Times New Roman"/>
          <w:color w:val="000000"/>
          <w:lang w:val="uk-UA"/>
        </w:rPr>
        <w:t>Уповноваженого</w:t>
      </w:r>
      <w:r w:rsidR="00E249C4">
        <w:rPr>
          <w:rFonts w:ascii="Times New Roman" w:hAnsi="Times New Roman" w:cs="Times New Roman"/>
          <w:color w:val="000000"/>
          <w:lang w:val="uk-UA"/>
        </w:rPr>
        <w:t xml:space="preserve"> (у вигляді затвердженої Уповноваженим службової записки)</w:t>
      </w:r>
      <w:r w:rsidRPr="002F2724">
        <w:rPr>
          <w:rFonts w:ascii="Times New Roman" w:hAnsi="Times New Roman" w:cs="Times New Roman"/>
          <w:color w:val="000000"/>
          <w:lang w:val="uk-UA"/>
        </w:rPr>
        <w:t xml:space="preserve"> приймати </w:t>
      </w:r>
      <w:r w:rsidR="00171A44">
        <w:rPr>
          <w:rFonts w:ascii="Times New Roman" w:hAnsi="Times New Roman" w:cs="Times New Roman"/>
          <w:color w:val="000000"/>
          <w:lang w:val="uk-UA"/>
        </w:rPr>
        <w:t>та</w:t>
      </w:r>
      <w:r w:rsidRPr="002F2724">
        <w:rPr>
          <w:rFonts w:ascii="Times New Roman" w:hAnsi="Times New Roman" w:cs="Times New Roman"/>
          <w:color w:val="000000"/>
          <w:lang w:val="uk-UA"/>
        </w:rPr>
        <w:t xml:space="preserve"> надавати Ділові заходи у разі, якщо всі перелічені нижче принципи виконуються:</w:t>
      </w:r>
    </w:p>
    <w:p w14:paraId="52C08E2F" w14:textId="639086D5" w:rsidR="002B1301" w:rsidRPr="009E1554" w:rsidRDefault="009E1554" w:rsidP="00441DDE">
      <w:pPr>
        <w:pStyle w:val="a3"/>
        <w:numPr>
          <w:ilvl w:val="0"/>
          <w:numId w:val="2"/>
        </w:numPr>
        <w:ind w:hanging="153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>д</w:t>
      </w:r>
      <w:r w:rsidR="00EF7709" w:rsidRPr="009E1554">
        <w:rPr>
          <w:rFonts w:ascii="Times New Roman" w:hAnsi="Times New Roman" w:cs="Times New Roman"/>
          <w:lang w:val="uk-UA"/>
        </w:rPr>
        <w:t>ілові заходи не надаються Державним службовцям;</w:t>
      </w:r>
    </w:p>
    <w:p w14:paraId="2474BC8E" w14:textId="68EB24B9" w:rsidR="002B1301" w:rsidRPr="009E1554" w:rsidRDefault="009E1554" w:rsidP="00441DDE">
      <w:pPr>
        <w:pStyle w:val="a3"/>
        <w:numPr>
          <w:ilvl w:val="0"/>
          <w:numId w:val="2"/>
        </w:numPr>
        <w:ind w:hanging="153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</w:t>
      </w:r>
      <w:r w:rsidR="00EF7709" w:rsidRPr="009E1554">
        <w:rPr>
          <w:rFonts w:ascii="Times New Roman" w:hAnsi="Times New Roman" w:cs="Times New Roman"/>
          <w:lang w:val="uk-UA"/>
        </w:rPr>
        <w:t xml:space="preserve">артість Ділових </w:t>
      </w:r>
      <w:r w:rsidR="006A2E51">
        <w:rPr>
          <w:rFonts w:ascii="Times New Roman" w:hAnsi="Times New Roman" w:cs="Times New Roman"/>
          <w:lang w:val="uk-UA"/>
        </w:rPr>
        <w:t>заходів</w:t>
      </w:r>
      <w:r w:rsidR="00CB32AD">
        <w:rPr>
          <w:rFonts w:ascii="Times New Roman" w:hAnsi="Times New Roman" w:cs="Times New Roman"/>
          <w:lang w:val="uk-UA"/>
        </w:rPr>
        <w:t xml:space="preserve"> </w:t>
      </w:r>
      <w:r w:rsidR="00EF7709" w:rsidRPr="009E1554">
        <w:rPr>
          <w:rFonts w:ascii="Times New Roman" w:hAnsi="Times New Roman" w:cs="Times New Roman"/>
          <w:lang w:val="uk-UA"/>
        </w:rPr>
        <w:t xml:space="preserve">не перевищує ліміти, встановлені </w:t>
      </w:r>
      <w:r w:rsidR="00EF7709" w:rsidRPr="006E1DDF">
        <w:rPr>
          <w:rFonts w:ascii="Times New Roman" w:hAnsi="Times New Roman" w:cs="Times New Roman"/>
          <w:b/>
          <w:bCs/>
          <w:lang w:val="uk-UA"/>
        </w:rPr>
        <w:t>п.</w:t>
      </w:r>
      <w:r w:rsidR="00C664CA" w:rsidRPr="006E1DDF">
        <w:rPr>
          <w:rFonts w:ascii="Times New Roman" w:hAnsi="Times New Roman" w:cs="Times New Roman"/>
          <w:b/>
          <w:bCs/>
          <w:lang w:val="uk-UA"/>
        </w:rPr>
        <w:t>5.1.</w:t>
      </w:r>
      <w:r w:rsidR="00C664CA" w:rsidRPr="009E1554">
        <w:rPr>
          <w:rFonts w:ascii="Times New Roman" w:hAnsi="Times New Roman" w:cs="Times New Roman"/>
          <w:lang w:val="uk-UA"/>
        </w:rPr>
        <w:t xml:space="preserve"> </w:t>
      </w:r>
      <w:r w:rsidR="00EF7709" w:rsidRPr="009E1554">
        <w:rPr>
          <w:rFonts w:ascii="Times New Roman" w:hAnsi="Times New Roman" w:cs="Times New Roman"/>
          <w:lang w:val="uk-UA"/>
        </w:rPr>
        <w:t>цієї Процедури</w:t>
      </w:r>
      <w:r w:rsidR="00CB32AD">
        <w:rPr>
          <w:rFonts w:ascii="Times New Roman" w:hAnsi="Times New Roman" w:cs="Times New Roman"/>
          <w:lang w:val="uk-UA"/>
        </w:rPr>
        <w:t>.</w:t>
      </w:r>
    </w:p>
    <w:p w14:paraId="02420ECB" w14:textId="695515B6" w:rsidR="00EF7709" w:rsidRPr="002B1301" w:rsidRDefault="002F2724" w:rsidP="002F2724">
      <w:pPr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4.1.2. </w:t>
      </w:r>
      <w:r w:rsidR="00EF7709" w:rsidRPr="002B1301">
        <w:rPr>
          <w:rFonts w:ascii="Times New Roman" w:hAnsi="Times New Roman" w:cs="Times New Roman"/>
          <w:color w:val="000000"/>
          <w:lang w:val="uk-UA"/>
        </w:rPr>
        <w:t xml:space="preserve">Отримувати в </w:t>
      </w:r>
      <w:r w:rsidR="006056A9" w:rsidRPr="002B1301">
        <w:rPr>
          <w:rFonts w:ascii="Times New Roman" w:hAnsi="Times New Roman" w:cs="Times New Roman"/>
          <w:color w:val="000000"/>
          <w:lang w:val="uk-UA"/>
        </w:rPr>
        <w:t>Уповноваженого</w:t>
      </w:r>
      <w:r w:rsidR="00EF7709" w:rsidRPr="002B1301">
        <w:rPr>
          <w:rFonts w:ascii="Times New Roman" w:hAnsi="Times New Roman" w:cs="Times New Roman"/>
          <w:color w:val="000000"/>
          <w:lang w:val="uk-UA"/>
        </w:rPr>
        <w:t xml:space="preserve"> консультації щодо законності нада</w:t>
      </w:r>
      <w:r w:rsidR="006E1DDF">
        <w:rPr>
          <w:rFonts w:ascii="Times New Roman" w:hAnsi="Times New Roman" w:cs="Times New Roman"/>
          <w:color w:val="000000"/>
          <w:lang w:val="uk-UA"/>
        </w:rPr>
        <w:t>ва</w:t>
      </w:r>
      <w:r w:rsidR="00EF7709" w:rsidRPr="002B1301">
        <w:rPr>
          <w:rFonts w:ascii="Times New Roman" w:hAnsi="Times New Roman" w:cs="Times New Roman"/>
          <w:color w:val="000000"/>
          <w:lang w:val="uk-UA"/>
        </w:rPr>
        <w:t>них/отримуваних Ділових заходів.</w:t>
      </w:r>
    </w:p>
    <w:p w14:paraId="3B3E2F61" w14:textId="60A2A912" w:rsidR="00EF7709" w:rsidRPr="002B1301" w:rsidRDefault="002F2724" w:rsidP="002F2724">
      <w:pPr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4.1.3. </w:t>
      </w:r>
      <w:r w:rsidR="006E1DDF" w:rsidRPr="006E1DDF">
        <w:rPr>
          <w:rFonts w:ascii="Times New Roman" w:hAnsi="Times New Roman" w:cs="Times New Roman"/>
          <w:color w:val="000000"/>
          <w:lang w:val="uk-UA"/>
        </w:rPr>
        <w:t>Приймати</w:t>
      </w:r>
      <w:r w:rsidR="00EF7709" w:rsidRPr="006E1DDF">
        <w:rPr>
          <w:rFonts w:ascii="Times New Roman" w:hAnsi="Times New Roman" w:cs="Times New Roman"/>
          <w:color w:val="000000"/>
          <w:lang w:val="uk-UA"/>
        </w:rPr>
        <w:t xml:space="preserve"> участь в</w:t>
      </w:r>
      <w:r w:rsidR="00EF7709" w:rsidRPr="002B1301">
        <w:rPr>
          <w:rFonts w:ascii="Times New Roman" w:hAnsi="Times New Roman" w:cs="Times New Roman"/>
          <w:color w:val="000000"/>
          <w:lang w:val="uk-UA"/>
        </w:rPr>
        <w:t xml:space="preserve"> аудиті щодо Ділових заходів</w:t>
      </w:r>
      <w:r w:rsidR="002B1301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F636A0" w:rsidRPr="00F82D7C">
        <w:rPr>
          <w:rFonts w:ascii="Times New Roman" w:hAnsi="Times New Roman" w:cs="Times New Roman"/>
          <w:lang w:val="uk-UA"/>
        </w:rPr>
        <w:t>Компанії</w:t>
      </w:r>
      <w:r w:rsidR="00EF7709" w:rsidRPr="002B1301">
        <w:rPr>
          <w:rFonts w:ascii="Times New Roman" w:hAnsi="Times New Roman" w:cs="Times New Roman"/>
          <w:color w:val="000000"/>
          <w:lang w:val="uk-UA"/>
        </w:rPr>
        <w:t xml:space="preserve">, якщо такий аудит </w:t>
      </w:r>
      <w:r w:rsidR="009E1554">
        <w:rPr>
          <w:rFonts w:ascii="Times New Roman" w:hAnsi="Times New Roman" w:cs="Times New Roman"/>
          <w:color w:val="000000"/>
          <w:lang w:val="uk-UA"/>
        </w:rPr>
        <w:t>стосується</w:t>
      </w:r>
      <w:r w:rsidR="00EF7709" w:rsidRPr="002B1301">
        <w:rPr>
          <w:rFonts w:ascii="Times New Roman" w:hAnsi="Times New Roman" w:cs="Times New Roman"/>
          <w:color w:val="000000"/>
          <w:lang w:val="uk-UA"/>
        </w:rPr>
        <w:t xml:space="preserve"> сфер</w:t>
      </w:r>
      <w:r w:rsidR="009E1554">
        <w:rPr>
          <w:rFonts w:ascii="Times New Roman" w:hAnsi="Times New Roman" w:cs="Times New Roman"/>
          <w:color w:val="000000"/>
          <w:lang w:val="uk-UA"/>
        </w:rPr>
        <w:t>и</w:t>
      </w:r>
      <w:r w:rsidR="00EF7709" w:rsidRPr="002B1301">
        <w:rPr>
          <w:rFonts w:ascii="Times New Roman" w:hAnsi="Times New Roman" w:cs="Times New Roman"/>
          <w:color w:val="000000"/>
          <w:lang w:val="uk-UA"/>
        </w:rPr>
        <w:t xml:space="preserve"> їх діяльності.</w:t>
      </w:r>
    </w:p>
    <w:p w14:paraId="000A3F2A" w14:textId="77777777" w:rsidR="00EF7709" w:rsidRPr="00FC4041" w:rsidRDefault="00EF7709" w:rsidP="00EF7709">
      <w:pPr>
        <w:pStyle w:val="a3"/>
        <w:autoSpaceDE w:val="0"/>
        <w:autoSpaceDN w:val="0"/>
        <w:adjustRightInd w:val="0"/>
        <w:ind w:left="1224"/>
        <w:jc w:val="both"/>
        <w:rPr>
          <w:rFonts w:ascii="Times New Roman" w:hAnsi="Times New Roman" w:cs="Times New Roman"/>
          <w:color w:val="000000"/>
        </w:rPr>
      </w:pPr>
    </w:p>
    <w:p w14:paraId="5A970EE3" w14:textId="7CB2D3D4" w:rsidR="00EF7709" w:rsidRDefault="00EF7709" w:rsidP="00FD517B">
      <w:pPr>
        <w:pStyle w:val="a3"/>
        <w:numPr>
          <w:ilvl w:val="1"/>
          <w:numId w:val="1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 w:cs="Times New Roman"/>
          <w:b/>
          <w:bCs/>
          <w:lang w:val="uk-UA"/>
        </w:rPr>
      </w:pPr>
      <w:r w:rsidRPr="006056A9">
        <w:rPr>
          <w:rFonts w:ascii="Times New Roman" w:hAnsi="Times New Roman" w:cs="Times New Roman"/>
          <w:b/>
          <w:bCs/>
          <w:lang w:val="uk-UA"/>
        </w:rPr>
        <w:t>Співробітники зобов'язані:</w:t>
      </w:r>
    </w:p>
    <w:p w14:paraId="73757758" w14:textId="77777777" w:rsidR="002B1301" w:rsidRPr="00F2410C" w:rsidRDefault="002B1301" w:rsidP="002B1301">
      <w:pPr>
        <w:pStyle w:val="a3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b/>
          <w:bCs/>
          <w:lang w:val="uk-UA"/>
        </w:rPr>
      </w:pPr>
    </w:p>
    <w:p w14:paraId="7022EFF5" w14:textId="0F59608E" w:rsidR="00EF7709" w:rsidRPr="00FC4041" w:rsidRDefault="00C9569A" w:rsidP="002F2724">
      <w:pPr>
        <w:pStyle w:val="a3"/>
        <w:numPr>
          <w:ilvl w:val="2"/>
          <w:numId w:val="1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 w:cs="Times New Roman"/>
          <w:color w:val="000000"/>
          <w:lang w:val="uk-UA"/>
        </w:rPr>
      </w:pPr>
      <w:r w:rsidRPr="00FC4041">
        <w:rPr>
          <w:rFonts w:ascii="Times New Roman" w:hAnsi="Times New Roman" w:cs="Times New Roman"/>
          <w:color w:val="000000"/>
          <w:lang w:val="uk-UA"/>
        </w:rPr>
        <w:t>Звітувати Уповноваженому про всі отримані</w:t>
      </w:r>
      <w:r w:rsidR="00EF7709" w:rsidRPr="00FC4041">
        <w:rPr>
          <w:rFonts w:ascii="Times New Roman" w:hAnsi="Times New Roman" w:cs="Times New Roman"/>
          <w:color w:val="000000"/>
          <w:lang w:val="uk-UA"/>
        </w:rPr>
        <w:t xml:space="preserve"> та надані Ділові заходи</w:t>
      </w:r>
      <w:r w:rsidRPr="00FC4041">
        <w:rPr>
          <w:rFonts w:ascii="Times New Roman" w:hAnsi="Times New Roman" w:cs="Times New Roman"/>
          <w:color w:val="000000"/>
          <w:lang w:val="uk-UA"/>
        </w:rPr>
        <w:t>, якщо вони порушують вимоги даної Процедури</w:t>
      </w:r>
      <w:r w:rsidR="00EF7709" w:rsidRPr="00FC4041">
        <w:rPr>
          <w:rFonts w:ascii="Times New Roman" w:hAnsi="Times New Roman" w:cs="Times New Roman"/>
          <w:color w:val="000000"/>
          <w:lang w:val="uk-UA"/>
        </w:rPr>
        <w:t>;</w:t>
      </w:r>
    </w:p>
    <w:p w14:paraId="075C6D83" w14:textId="47DA7059" w:rsidR="00EF7709" w:rsidRPr="00FC4041" w:rsidRDefault="00EF7709" w:rsidP="002F2724">
      <w:pPr>
        <w:pStyle w:val="a3"/>
        <w:numPr>
          <w:ilvl w:val="2"/>
          <w:numId w:val="1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 w:cs="Times New Roman"/>
          <w:color w:val="000000"/>
          <w:lang w:val="uk-UA"/>
        </w:rPr>
      </w:pPr>
      <w:r w:rsidRPr="00FC4041">
        <w:rPr>
          <w:rFonts w:ascii="Times New Roman" w:hAnsi="Times New Roman" w:cs="Times New Roman"/>
          <w:color w:val="000000"/>
          <w:lang w:val="uk-UA"/>
        </w:rPr>
        <w:t>Відмовитися від надання або прийняття Неприпустимих Ділових заходів;</w:t>
      </w:r>
    </w:p>
    <w:p w14:paraId="7FE1F674" w14:textId="30006AE5" w:rsidR="00EF7709" w:rsidRPr="00FC4041" w:rsidRDefault="00EF7709" w:rsidP="002F2724">
      <w:pPr>
        <w:pStyle w:val="a3"/>
        <w:numPr>
          <w:ilvl w:val="2"/>
          <w:numId w:val="1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 w:cs="Times New Roman"/>
          <w:color w:val="000000"/>
          <w:lang w:val="uk-UA"/>
        </w:rPr>
      </w:pPr>
      <w:r w:rsidRPr="00FC4041">
        <w:rPr>
          <w:rFonts w:ascii="Times New Roman" w:hAnsi="Times New Roman" w:cs="Times New Roman"/>
          <w:color w:val="000000"/>
          <w:lang w:val="uk-UA"/>
        </w:rPr>
        <w:t xml:space="preserve">Звернутися до </w:t>
      </w:r>
      <w:r w:rsidR="001820FA" w:rsidRPr="00FC4041">
        <w:rPr>
          <w:rFonts w:ascii="Times New Roman" w:hAnsi="Times New Roman" w:cs="Times New Roman"/>
          <w:color w:val="000000"/>
          <w:lang w:val="uk-UA"/>
        </w:rPr>
        <w:t>Уповноваженого</w:t>
      </w:r>
      <w:r w:rsidRPr="00FC4041">
        <w:rPr>
          <w:rFonts w:ascii="Times New Roman" w:hAnsi="Times New Roman" w:cs="Times New Roman"/>
          <w:color w:val="000000"/>
          <w:lang w:val="uk-UA"/>
        </w:rPr>
        <w:t xml:space="preserve"> за отриманням роз'яснень щодо відповідності дарованого/отримуваного Ділового заходу вимогам </w:t>
      </w:r>
      <w:r w:rsidR="001820FA" w:rsidRPr="00FC4041">
        <w:rPr>
          <w:rFonts w:ascii="Times New Roman" w:hAnsi="Times New Roman" w:cs="Times New Roman"/>
          <w:color w:val="000000"/>
          <w:lang w:val="uk-UA"/>
        </w:rPr>
        <w:t>даної Процедури</w:t>
      </w:r>
      <w:r w:rsidRPr="00FC4041">
        <w:rPr>
          <w:rFonts w:ascii="Times New Roman" w:hAnsi="Times New Roman" w:cs="Times New Roman"/>
          <w:color w:val="000000"/>
          <w:lang w:val="uk-UA"/>
        </w:rPr>
        <w:t xml:space="preserve"> в разі виникнення будь-яких сумнівів або питань;</w:t>
      </w:r>
    </w:p>
    <w:p w14:paraId="1AB8C55E" w14:textId="3FA8C4C0" w:rsidR="00EF7709" w:rsidRPr="00FC4041" w:rsidRDefault="00EF7709" w:rsidP="002F2724">
      <w:pPr>
        <w:pStyle w:val="a3"/>
        <w:numPr>
          <w:ilvl w:val="2"/>
          <w:numId w:val="1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 w:cs="Times New Roman"/>
          <w:color w:val="000000"/>
          <w:lang w:val="uk-UA"/>
        </w:rPr>
      </w:pPr>
      <w:r w:rsidRPr="00FC4041">
        <w:rPr>
          <w:rFonts w:ascii="Times New Roman" w:hAnsi="Times New Roman" w:cs="Times New Roman"/>
          <w:color w:val="000000"/>
          <w:lang w:val="uk-UA"/>
        </w:rPr>
        <w:t>Повідомляти потенційним/реальним контрагентам про наявні правила та обмеження у сфері Ділових заходів;</w:t>
      </w:r>
    </w:p>
    <w:p w14:paraId="4D000062" w14:textId="078645EC" w:rsidR="00EF7709" w:rsidRPr="00FC4041" w:rsidRDefault="00EF7709" w:rsidP="002F2724">
      <w:pPr>
        <w:pStyle w:val="a3"/>
        <w:numPr>
          <w:ilvl w:val="2"/>
          <w:numId w:val="1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 w:cs="Times New Roman"/>
          <w:color w:val="000000"/>
          <w:lang w:val="uk-UA"/>
        </w:rPr>
      </w:pPr>
      <w:r w:rsidRPr="00FC4041">
        <w:rPr>
          <w:rFonts w:ascii="Times New Roman" w:hAnsi="Times New Roman" w:cs="Times New Roman"/>
          <w:color w:val="000000"/>
          <w:lang w:val="uk-UA"/>
        </w:rPr>
        <w:t xml:space="preserve">Співробітники не повинні вимагати або натякати на отримання Ділових </w:t>
      </w:r>
      <w:r w:rsidR="006A2E51">
        <w:rPr>
          <w:rFonts w:ascii="Times New Roman" w:hAnsi="Times New Roman" w:cs="Times New Roman"/>
          <w:color w:val="000000"/>
          <w:lang w:val="uk-UA"/>
        </w:rPr>
        <w:t>заходів</w:t>
      </w:r>
      <w:r w:rsidRPr="00FC4041">
        <w:rPr>
          <w:rFonts w:ascii="Times New Roman" w:hAnsi="Times New Roman" w:cs="Times New Roman"/>
          <w:color w:val="000000"/>
          <w:lang w:val="uk-UA"/>
        </w:rPr>
        <w:t xml:space="preserve"> від реальних/потенційних контрагентів і третіх осіб незалежно від їхньої вартості;</w:t>
      </w:r>
    </w:p>
    <w:p w14:paraId="003DBCAD" w14:textId="0ABA8CD3" w:rsidR="00EF7709" w:rsidRPr="001820FA" w:rsidRDefault="00EF7709" w:rsidP="002F2724">
      <w:pPr>
        <w:pStyle w:val="a3"/>
        <w:numPr>
          <w:ilvl w:val="2"/>
          <w:numId w:val="1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 w:cs="Times New Roman"/>
          <w:color w:val="000000"/>
          <w:lang w:val="uk-UA"/>
        </w:rPr>
      </w:pPr>
      <w:r w:rsidRPr="001820FA">
        <w:rPr>
          <w:rFonts w:ascii="Times New Roman" w:hAnsi="Times New Roman" w:cs="Times New Roman"/>
          <w:color w:val="000000"/>
          <w:lang w:val="uk-UA"/>
        </w:rPr>
        <w:t xml:space="preserve">Повернути Діловий </w:t>
      </w:r>
      <w:r w:rsidR="006A2E51">
        <w:rPr>
          <w:rFonts w:ascii="Times New Roman" w:hAnsi="Times New Roman" w:cs="Times New Roman"/>
          <w:color w:val="000000"/>
          <w:lang w:val="uk-UA"/>
        </w:rPr>
        <w:t>захід</w:t>
      </w:r>
      <w:r w:rsidRPr="001820FA">
        <w:rPr>
          <w:rFonts w:ascii="Times New Roman" w:hAnsi="Times New Roman" w:cs="Times New Roman"/>
          <w:color w:val="000000"/>
          <w:lang w:val="uk-UA"/>
        </w:rPr>
        <w:t xml:space="preserve"> дарувальнику, якщо він є Неприпустимим Діловим </w:t>
      </w:r>
      <w:r w:rsidR="006A2E51">
        <w:rPr>
          <w:rFonts w:ascii="Times New Roman" w:hAnsi="Times New Roman" w:cs="Times New Roman"/>
          <w:color w:val="000000"/>
          <w:lang w:val="uk-UA"/>
        </w:rPr>
        <w:t>зах</w:t>
      </w:r>
      <w:r w:rsidR="00F636A0">
        <w:rPr>
          <w:rFonts w:ascii="Times New Roman" w:hAnsi="Times New Roman" w:cs="Times New Roman"/>
          <w:color w:val="000000"/>
          <w:lang w:val="uk-UA"/>
        </w:rPr>
        <w:t>о</w:t>
      </w:r>
      <w:r w:rsidR="006A2E51">
        <w:rPr>
          <w:rFonts w:ascii="Times New Roman" w:hAnsi="Times New Roman" w:cs="Times New Roman"/>
          <w:color w:val="000000"/>
          <w:lang w:val="uk-UA"/>
        </w:rPr>
        <w:t>дом</w:t>
      </w:r>
      <w:r w:rsidRPr="001820FA">
        <w:rPr>
          <w:rFonts w:ascii="Times New Roman" w:hAnsi="Times New Roman" w:cs="Times New Roman"/>
          <w:color w:val="000000"/>
          <w:lang w:val="uk-UA"/>
        </w:rPr>
        <w:t xml:space="preserve">. </w:t>
      </w:r>
    </w:p>
    <w:p w14:paraId="5B7BD7F1" w14:textId="77777777" w:rsidR="00EF7709" w:rsidRPr="00BD077B" w:rsidRDefault="00EF7709" w:rsidP="002F2724">
      <w:pPr>
        <w:pStyle w:val="a3"/>
        <w:autoSpaceDE w:val="0"/>
        <w:autoSpaceDN w:val="0"/>
        <w:adjustRightInd w:val="0"/>
        <w:ind w:left="567" w:hanging="567"/>
        <w:jc w:val="both"/>
        <w:rPr>
          <w:rFonts w:ascii="Times New Roman" w:hAnsi="Times New Roman" w:cs="Times New Roman"/>
          <w:color w:val="000000"/>
          <w:lang w:val="uk-UA"/>
        </w:rPr>
      </w:pPr>
    </w:p>
    <w:p w14:paraId="39182101" w14:textId="4AE2E4A0" w:rsidR="00EF7709" w:rsidRPr="00FC4041" w:rsidRDefault="00EF7709" w:rsidP="00FD517B">
      <w:pPr>
        <w:pStyle w:val="a3"/>
        <w:numPr>
          <w:ilvl w:val="1"/>
          <w:numId w:val="1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 w:cs="Times New Roman"/>
          <w:b/>
          <w:iCs/>
          <w:color w:val="000000"/>
          <w:lang w:val="uk-UA"/>
        </w:rPr>
      </w:pPr>
      <w:r w:rsidRPr="00FC4041">
        <w:rPr>
          <w:rFonts w:ascii="Times New Roman" w:hAnsi="Times New Roman" w:cs="Times New Roman"/>
          <w:b/>
          <w:iCs/>
          <w:color w:val="000000"/>
          <w:lang w:val="uk-UA"/>
        </w:rPr>
        <w:t>Уповноважений має право:</w:t>
      </w:r>
    </w:p>
    <w:p w14:paraId="6DB6ED2A" w14:textId="77777777" w:rsidR="00EF7709" w:rsidRPr="00BD077B" w:rsidRDefault="00EF7709" w:rsidP="00EF7709">
      <w:pPr>
        <w:pStyle w:val="a3"/>
        <w:autoSpaceDE w:val="0"/>
        <w:autoSpaceDN w:val="0"/>
        <w:adjustRightInd w:val="0"/>
        <w:ind w:left="716"/>
        <w:jc w:val="both"/>
        <w:rPr>
          <w:rFonts w:ascii="Times New Roman" w:hAnsi="Times New Roman" w:cs="Times New Roman"/>
          <w:b/>
          <w:i/>
          <w:color w:val="000000"/>
          <w:lang w:val="uk-UA"/>
        </w:rPr>
      </w:pPr>
    </w:p>
    <w:p w14:paraId="1DB5613E" w14:textId="71BCDF5B" w:rsidR="00EF7709" w:rsidRPr="00FC4041" w:rsidRDefault="00EF7709" w:rsidP="00FC4041">
      <w:pPr>
        <w:pStyle w:val="a3"/>
        <w:numPr>
          <w:ilvl w:val="2"/>
          <w:numId w:val="1"/>
        </w:numPr>
        <w:autoSpaceDE w:val="0"/>
        <w:autoSpaceDN w:val="0"/>
        <w:adjustRightInd w:val="0"/>
        <w:ind w:hanging="788"/>
        <w:jc w:val="both"/>
        <w:rPr>
          <w:rFonts w:ascii="Times New Roman" w:hAnsi="Times New Roman" w:cs="Times New Roman"/>
          <w:color w:val="000000"/>
          <w:lang w:val="uk-UA"/>
        </w:rPr>
      </w:pPr>
      <w:r w:rsidRPr="00FC4041">
        <w:rPr>
          <w:rFonts w:ascii="Times New Roman" w:hAnsi="Times New Roman" w:cs="Times New Roman"/>
          <w:color w:val="000000"/>
          <w:lang w:val="uk-UA"/>
        </w:rPr>
        <w:t xml:space="preserve">Ініціювати питання, пов'язані з притягненням до відповідальності </w:t>
      </w:r>
      <w:r w:rsidR="009D1B4B" w:rsidRPr="00FC4041">
        <w:rPr>
          <w:rFonts w:ascii="Times New Roman" w:hAnsi="Times New Roman" w:cs="Times New Roman"/>
          <w:color w:val="000000"/>
          <w:lang w:val="uk-UA"/>
        </w:rPr>
        <w:t>Співробітників</w:t>
      </w:r>
      <w:r w:rsidRPr="00FC4041">
        <w:rPr>
          <w:rFonts w:ascii="Times New Roman" w:hAnsi="Times New Roman" w:cs="Times New Roman"/>
          <w:color w:val="000000"/>
          <w:lang w:val="uk-UA"/>
        </w:rPr>
        <w:t xml:space="preserve"> за порушення цієї Процедури; </w:t>
      </w:r>
    </w:p>
    <w:p w14:paraId="52603A19" w14:textId="5E29AE84" w:rsidR="00EF7709" w:rsidRPr="00FC4041" w:rsidRDefault="00EF7709" w:rsidP="00FC4041">
      <w:pPr>
        <w:pStyle w:val="a3"/>
        <w:numPr>
          <w:ilvl w:val="2"/>
          <w:numId w:val="1"/>
        </w:numPr>
        <w:autoSpaceDE w:val="0"/>
        <w:autoSpaceDN w:val="0"/>
        <w:adjustRightInd w:val="0"/>
        <w:ind w:hanging="788"/>
        <w:jc w:val="both"/>
        <w:rPr>
          <w:rFonts w:ascii="Times New Roman" w:hAnsi="Times New Roman" w:cs="Times New Roman"/>
          <w:color w:val="000000"/>
          <w:lang w:val="uk-UA"/>
        </w:rPr>
      </w:pPr>
      <w:r w:rsidRPr="00FC4041">
        <w:rPr>
          <w:rFonts w:ascii="Times New Roman" w:hAnsi="Times New Roman" w:cs="Times New Roman"/>
          <w:color w:val="000000"/>
          <w:lang w:val="uk-UA"/>
        </w:rPr>
        <w:t xml:space="preserve">Проводити перевірки та аналіз фактів порушення цієї Процедури </w:t>
      </w:r>
      <w:r w:rsidR="009D1B4B" w:rsidRPr="00FC4041">
        <w:rPr>
          <w:rFonts w:ascii="Times New Roman" w:hAnsi="Times New Roman" w:cs="Times New Roman"/>
          <w:color w:val="000000"/>
          <w:lang w:val="uk-UA"/>
        </w:rPr>
        <w:t>С</w:t>
      </w:r>
      <w:r w:rsidRPr="00FC4041">
        <w:rPr>
          <w:rFonts w:ascii="Times New Roman" w:hAnsi="Times New Roman" w:cs="Times New Roman"/>
          <w:color w:val="000000"/>
          <w:lang w:val="uk-UA"/>
        </w:rPr>
        <w:t>півробітниками, а також контрагентами з метою виявлення причин таких порушень і розробки додаткових контролів;</w:t>
      </w:r>
    </w:p>
    <w:p w14:paraId="50A1C239" w14:textId="3D330A6F" w:rsidR="00EF7709" w:rsidRPr="00FC4041" w:rsidRDefault="00EF7709" w:rsidP="00FC4041">
      <w:pPr>
        <w:pStyle w:val="a3"/>
        <w:numPr>
          <w:ilvl w:val="2"/>
          <w:numId w:val="1"/>
        </w:numPr>
        <w:autoSpaceDE w:val="0"/>
        <w:autoSpaceDN w:val="0"/>
        <w:adjustRightInd w:val="0"/>
        <w:ind w:hanging="788"/>
        <w:jc w:val="both"/>
        <w:rPr>
          <w:rFonts w:ascii="Times New Roman" w:hAnsi="Times New Roman" w:cs="Times New Roman"/>
          <w:color w:val="000000"/>
          <w:lang w:val="uk-UA"/>
        </w:rPr>
      </w:pPr>
      <w:r w:rsidRPr="00FC4041">
        <w:rPr>
          <w:rFonts w:ascii="Times New Roman" w:hAnsi="Times New Roman" w:cs="Times New Roman"/>
          <w:color w:val="000000"/>
          <w:lang w:val="uk-UA"/>
        </w:rPr>
        <w:t xml:space="preserve">Проводити моніторинг бізнес-процесів щодо наявності високих корупційних ризиків. У разі виявлення таких ризиків Уповноважений негайно інформує про них Директора </w:t>
      </w:r>
      <w:r w:rsidR="000311E0" w:rsidRPr="00F82D7C">
        <w:rPr>
          <w:rFonts w:ascii="Times New Roman" w:hAnsi="Times New Roman" w:cs="Times New Roman"/>
          <w:lang w:val="uk-UA"/>
        </w:rPr>
        <w:t>Компанії</w:t>
      </w:r>
      <w:r w:rsidRPr="00FC4041">
        <w:rPr>
          <w:rFonts w:ascii="Times New Roman" w:hAnsi="Times New Roman" w:cs="Times New Roman"/>
          <w:color w:val="000000"/>
          <w:lang w:val="uk-UA"/>
        </w:rPr>
        <w:t xml:space="preserve">. </w:t>
      </w:r>
    </w:p>
    <w:p w14:paraId="68A4E92F" w14:textId="77777777" w:rsidR="00EF7709" w:rsidRPr="00BD077B" w:rsidRDefault="00EF7709" w:rsidP="00EF7709">
      <w:pPr>
        <w:pStyle w:val="a3"/>
        <w:jc w:val="both"/>
        <w:rPr>
          <w:rFonts w:ascii="Times New Roman" w:hAnsi="Times New Roman" w:cs="Times New Roman"/>
          <w:b/>
          <w:i/>
          <w:color w:val="000000"/>
          <w:lang w:val="uk-UA"/>
        </w:rPr>
      </w:pPr>
    </w:p>
    <w:p w14:paraId="1992A02B" w14:textId="675452C3" w:rsidR="00EF7709" w:rsidRPr="009D1B4B" w:rsidRDefault="00EF7709" w:rsidP="00FD517B">
      <w:pPr>
        <w:pStyle w:val="a3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b/>
          <w:iCs/>
          <w:color w:val="000000"/>
          <w:lang w:val="uk-UA"/>
        </w:rPr>
      </w:pPr>
      <w:r w:rsidRPr="009D1B4B">
        <w:rPr>
          <w:rFonts w:ascii="Times New Roman" w:hAnsi="Times New Roman" w:cs="Times New Roman"/>
          <w:b/>
          <w:iCs/>
          <w:color w:val="000000"/>
          <w:lang w:val="uk-UA"/>
        </w:rPr>
        <w:t>Уповноважений зобов'язаний:</w:t>
      </w:r>
    </w:p>
    <w:p w14:paraId="29176146" w14:textId="77777777" w:rsidR="00EF7709" w:rsidRPr="00BD077B" w:rsidRDefault="00EF7709" w:rsidP="00EF7709">
      <w:pPr>
        <w:pStyle w:val="a3"/>
        <w:ind w:left="716"/>
        <w:jc w:val="both"/>
        <w:rPr>
          <w:rFonts w:ascii="Times New Roman" w:hAnsi="Times New Roman" w:cs="Times New Roman"/>
          <w:color w:val="000000"/>
          <w:lang w:val="uk-UA"/>
        </w:rPr>
      </w:pPr>
    </w:p>
    <w:p w14:paraId="00FB7122" w14:textId="31FB663E" w:rsidR="00EF7709" w:rsidRPr="00BD077B" w:rsidRDefault="00EF7709" w:rsidP="001C268B">
      <w:pPr>
        <w:pStyle w:val="a3"/>
        <w:numPr>
          <w:ilvl w:val="2"/>
          <w:numId w:val="1"/>
        </w:numPr>
        <w:autoSpaceDE w:val="0"/>
        <w:autoSpaceDN w:val="0"/>
        <w:adjustRightInd w:val="0"/>
        <w:ind w:left="789" w:hanging="789"/>
        <w:jc w:val="both"/>
        <w:rPr>
          <w:rFonts w:ascii="Times New Roman" w:hAnsi="Times New Roman" w:cs="Times New Roman"/>
          <w:color w:val="000000"/>
          <w:lang w:val="uk-UA"/>
        </w:rPr>
      </w:pPr>
      <w:r w:rsidRPr="00BD077B">
        <w:rPr>
          <w:rFonts w:ascii="Times New Roman" w:hAnsi="Times New Roman" w:cs="Times New Roman"/>
          <w:color w:val="000000"/>
          <w:lang w:val="uk-UA"/>
        </w:rPr>
        <w:t xml:space="preserve">Своєчасно вносити зміни до цієї Процедури </w:t>
      </w:r>
      <w:r w:rsidR="00685F09">
        <w:rPr>
          <w:rFonts w:ascii="Times New Roman" w:hAnsi="Times New Roman" w:cs="Times New Roman"/>
          <w:color w:val="000000"/>
          <w:lang w:val="uk-UA"/>
        </w:rPr>
        <w:t>з ціллю</w:t>
      </w:r>
      <w:r w:rsidRPr="00BD077B">
        <w:rPr>
          <w:rFonts w:ascii="Times New Roman" w:hAnsi="Times New Roman" w:cs="Times New Roman"/>
          <w:color w:val="000000"/>
          <w:lang w:val="uk-UA"/>
        </w:rPr>
        <w:t xml:space="preserve"> її відповідності</w:t>
      </w:r>
      <w:r w:rsidR="00685F09">
        <w:rPr>
          <w:rFonts w:ascii="Times New Roman" w:hAnsi="Times New Roman" w:cs="Times New Roman"/>
          <w:color w:val="000000"/>
          <w:lang w:val="uk-UA"/>
        </w:rPr>
        <w:t xml:space="preserve"> усім</w:t>
      </w:r>
      <w:r w:rsidRPr="00BD077B">
        <w:rPr>
          <w:rFonts w:ascii="Times New Roman" w:hAnsi="Times New Roman" w:cs="Times New Roman"/>
          <w:color w:val="000000"/>
          <w:lang w:val="uk-UA"/>
        </w:rPr>
        <w:t xml:space="preserve"> законодавчим вимогам</w:t>
      </w:r>
      <w:r w:rsidR="00685F09">
        <w:rPr>
          <w:rFonts w:ascii="Times New Roman" w:hAnsi="Times New Roman" w:cs="Times New Roman"/>
          <w:color w:val="000000"/>
          <w:lang w:val="uk-UA"/>
        </w:rPr>
        <w:t>, що застосовуються</w:t>
      </w:r>
      <w:r w:rsidRPr="00BD077B">
        <w:rPr>
          <w:rFonts w:ascii="Times New Roman" w:hAnsi="Times New Roman" w:cs="Times New Roman"/>
          <w:color w:val="000000"/>
          <w:lang w:val="uk-UA"/>
        </w:rPr>
        <w:t>;</w:t>
      </w:r>
    </w:p>
    <w:p w14:paraId="492FC964" w14:textId="64A48224" w:rsidR="00EF7709" w:rsidRPr="001F5623" w:rsidRDefault="00EF7709" w:rsidP="001C268B">
      <w:pPr>
        <w:pStyle w:val="a3"/>
        <w:numPr>
          <w:ilvl w:val="2"/>
          <w:numId w:val="1"/>
        </w:numPr>
        <w:autoSpaceDE w:val="0"/>
        <w:autoSpaceDN w:val="0"/>
        <w:adjustRightInd w:val="0"/>
        <w:ind w:left="789" w:hanging="789"/>
        <w:jc w:val="both"/>
        <w:rPr>
          <w:rFonts w:ascii="Times New Roman" w:hAnsi="Times New Roman" w:cs="Times New Roman"/>
          <w:color w:val="000000"/>
          <w:lang w:val="uk-UA"/>
        </w:rPr>
      </w:pPr>
      <w:r w:rsidRPr="001F5623">
        <w:rPr>
          <w:rFonts w:ascii="Times New Roman" w:hAnsi="Times New Roman" w:cs="Times New Roman"/>
          <w:lang w:val="uk-UA"/>
        </w:rPr>
        <w:t xml:space="preserve">Переглядати допустимий ліміт вартості Ділових </w:t>
      </w:r>
      <w:r w:rsidR="006A2E51">
        <w:rPr>
          <w:rFonts w:ascii="Times New Roman" w:hAnsi="Times New Roman" w:cs="Times New Roman"/>
          <w:lang w:val="uk-UA"/>
        </w:rPr>
        <w:t>заходів</w:t>
      </w:r>
      <w:r w:rsidRPr="001F5623">
        <w:rPr>
          <w:rFonts w:ascii="Times New Roman" w:hAnsi="Times New Roman" w:cs="Times New Roman"/>
          <w:lang w:val="uk-UA"/>
        </w:rPr>
        <w:t xml:space="preserve"> не рідше одного разу на рік, але залежно від змін чинного законодавства;</w:t>
      </w:r>
    </w:p>
    <w:p w14:paraId="494DE954" w14:textId="3BA80819" w:rsidR="00EF7709" w:rsidRPr="001F5623" w:rsidRDefault="00685F09" w:rsidP="001C268B">
      <w:pPr>
        <w:pStyle w:val="a3"/>
        <w:numPr>
          <w:ilvl w:val="2"/>
          <w:numId w:val="1"/>
        </w:numPr>
        <w:autoSpaceDE w:val="0"/>
        <w:autoSpaceDN w:val="0"/>
        <w:adjustRightInd w:val="0"/>
        <w:ind w:left="789" w:hanging="789"/>
        <w:jc w:val="both"/>
        <w:rPr>
          <w:rFonts w:ascii="Times New Roman" w:hAnsi="Times New Roman" w:cs="Times New Roman"/>
          <w:color w:val="000000"/>
          <w:lang w:val="uk-UA"/>
        </w:rPr>
      </w:pPr>
      <w:r w:rsidRPr="001F5623">
        <w:rPr>
          <w:rFonts w:ascii="Times New Roman" w:hAnsi="Times New Roman" w:cs="Times New Roman"/>
          <w:color w:val="000000"/>
          <w:lang w:val="uk-UA"/>
        </w:rPr>
        <w:t>При потребі п</w:t>
      </w:r>
      <w:r w:rsidR="00EF7709" w:rsidRPr="001F5623">
        <w:rPr>
          <w:rFonts w:ascii="Times New Roman" w:hAnsi="Times New Roman" w:cs="Times New Roman"/>
          <w:color w:val="000000"/>
          <w:lang w:val="uk-UA"/>
        </w:rPr>
        <w:t xml:space="preserve">роводити тренінги та надавати консультації як </w:t>
      </w:r>
      <w:r w:rsidRPr="001F5623">
        <w:rPr>
          <w:rFonts w:ascii="Times New Roman" w:hAnsi="Times New Roman" w:cs="Times New Roman"/>
          <w:color w:val="000000"/>
          <w:lang w:val="uk-UA"/>
        </w:rPr>
        <w:t>С</w:t>
      </w:r>
      <w:r w:rsidR="00EF7709" w:rsidRPr="001F5623">
        <w:rPr>
          <w:rFonts w:ascii="Times New Roman" w:hAnsi="Times New Roman" w:cs="Times New Roman"/>
          <w:color w:val="000000"/>
          <w:lang w:val="uk-UA"/>
        </w:rPr>
        <w:t xml:space="preserve">півробітникам, так і контрагентам; </w:t>
      </w:r>
    </w:p>
    <w:p w14:paraId="4CFD2550" w14:textId="35664421" w:rsidR="00EF7709" w:rsidRPr="001F5623" w:rsidRDefault="00EF7709" w:rsidP="001C268B">
      <w:pPr>
        <w:pStyle w:val="a3"/>
        <w:numPr>
          <w:ilvl w:val="2"/>
          <w:numId w:val="1"/>
        </w:numPr>
        <w:autoSpaceDE w:val="0"/>
        <w:autoSpaceDN w:val="0"/>
        <w:adjustRightInd w:val="0"/>
        <w:ind w:left="789" w:hanging="789"/>
        <w:jc w:val="both"/>
        <w:rPr>
          <w:rFonts w:ascii="Times New Roman" w:hAnsi="Times New Roman" w:cs="Times New Roman"/>
          <w:color w:val="000000"/>
          <w:lang w:val="uk-UA"/>
        </w:rPr>
      </w:pPr>
      <w:r w:rsidRPr="001F5623">
        <w:rPr>
          <w:rFonts w:ascii="Times New Roman" w:hAnsi="Times New Roman" w:cs="Times New Roman"/>
          <w:color w:val="000000"/>
          <w:lang w:val="uk-UA"/>
        </w:rPr>
        <w:t>Проводити оцінки бізнес-процесів у сфері надання Ділових заходів;</w:t>
      </w:r>
    </w:p>
    <w:p w14:paraId="268D5A30" w14:textId="216A3A85" w:rsidR="00EF7709" w:rsidRPr="001F5623" w:rsidRDefault="00EF7709" w:rsidP="001C268B">
      <w:pPr>
        <w:pStyle w:val="a3"/>
        <w:numPr>
          <w:ilvl w:val="2"/>
          <w:numId w:val="1"/>
        </w:numPr>
        <w:autoSpaceDE w:val="0"/>
        <w:autoSpaceDN w:val="0"/>
        <w:adjustRightInd w:val="0"/>
        <w:ind w:left="789" w:hanging="789"/>
        <w:jc w:val="both"/>
        <w:rPr>
          <w:rFonts w:ascii="Times New Roman" w:hAnsi="Times New Roman" w:cs="Times New Roman"/>
          <w:color w:val="000000"/>
          <w:lang w:val="uk-UA"/>
        </w:rPr>
      </w:pPr>
      <w:r w:rsidRPr="001F5623">
        <w:rPr>
          <w:rFonts w:ascii="Times New Roman" w:hAnsi="Times New Roman" w:cs="Times New Roman"/>
          <w:color w:val="000000"/>
          <w:lang w:val="uk-UA"/>
        </w:rPr>
        <w:t xml:space="preserve">Інформувати </w:t>
      </w:r>
      <w:r w:rsidR="00685F09" w:rsidRPr="001F5623">
        <w:rPr>
          <w:rFonts w:ascii="Times New Roman" w:hAnsi="Times New Roman" w:cs="Times New Roman"/>
          <w:color w:val="000000"/>
          <w:lang w:val="uk-UA"/>
        </w:rPr>
        <w:t xml:space="preserve">Директора </w:t>
      </w:r>
      <w:r w:rsidR="00736A78" w:rsidRPr="00F82D7C">
        <w:rPr>
          <w:rFonts w:ascii="Times New Roman" w:hAnsi="Times New Roman" w:cs="Times New Roman"/>
          <w:lang w:val="uk-UA"/>
        </w:rPr>
        <w:t>Компанії</w:t>
      </w:r>
      <w:r w:rsidR="00685F09" w:rsidRPr="001F5623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1F5623">
        <w:rPr>
          <w:rFonts w:ascii="Times New Roman" w:hAnsi="Times New Roman" w:cs="Times New Roman"/>
          <w:color w:val="000000"/>
          <w:lang w:val="uk-UA"/>
        </w:rPr>
        <w:t>про всі виявлені суттєві порушення та ризики у сфері Ділових заходів.</w:t>
      </w:r>
    </w:p>
    <w:p w14:paraId="042E8228" w14:textId="77777777" w:rsidR="00063245" w:rsidRPr="00B14159" w:rsidRDefault="00063245" w:rsidP="0033599A">
      <w:pPr>
        <w:pStyle w:val="a5"/>
        <w:tabs>
          <w:tab w:val="clear" w:pos="4677"/>
          <w:tab w:val="center" w:pos="720"/>
        </w:tabs>
        <w:ind w:left="709" w:hanging="709"/>
        <w:jc w:val="both"/>
        <w:rPr>
          <w:rFonts w:ascii="Times New Roman" w:hAnsi="Times New Roman" w:cs="Times New Roman"/>
          <w:sz w:val="4"/>
          <w:szCs w:val="4"/>
          <w:lang w:val="uk-UA"/>
        </w:rPr>
      </w:pPr>
    </w:p>
    <w:p w14:paraId="1F4769FC" w14:textId="46FC9169" w:rsidR="00EF7709" w:rsidRDefault="00EF7709" w:rsidP="00377A82">
      <w:pPr>
        <w:pStyle w:val="1"/>
        <w:numPr>
          <w:ilvl w:val="0"/>
          <w:numId w:val="1"/>
        </w:numPr>
        <w:tabs>
          <w:tab w:val="num" w:pos="360"/>
        </w:tabs>
        <w:ind w:left="709" w:firstLine="0"/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</w:pPr>
      <w:bookmarkStart w:id="11" w:name="_Toc134023819"/>
      <w:r w:rsidRPr="00377A82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t xml:space="preserve">ОТРИМАННЯ ДІЛОВИХ </w:t>
      </w:r>
      <w:r w:rsidR="006A2E51">
        <w:rPr>
          <w:rStyle w:val="ae"/>
          <w:rFonts w:ascii="Times New Roman" w:hAnsi="Times New Roman" w:cs="Times New Roman"/>
          <w:color w:val="000000" w:themeColor="text1"/>
          <w:sz w:val="22"/>
          <w:szCs w:val="22"/>
          <w:lang w:val="uk-UA"/>
        </w:rPr>
        <w:t>ЗАХОДІВ</w:t>
      </w:r>
      <w:r w:rsidRPr="00377A82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t xml:space="preserve"> СПІВРОБІТНИКАМИ</w:t>
      </w:r>
      <w:bookmarkEnd w:id="11"/>
    </w:p>
    <w:p w14:paraId="6334C2BE" w14:textId="77777777" w:rsidR="00377A82" w:rsidRPr="00B14159" w:rsidRDefault="00377A82" w:rsidP="00377A82">
      <w:pPr>
        <w:rPr>
          <w:sz w:val="4"/>
          <w:szCs w:val="4"/>
        </w:rPr>
      </w:pPr>
    </w:p>
    <w:p w14:paraId="1CFEB1AD" w14:textId="70B6E966" w:rsidR="00EF7709" w:rsidRPr="009D746D" w:rsidRDefault="00BF545D" w:rsidP="00377A82">
      <w:pPr>
        <w:spacing w:after="20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  <w:r w:rsidRPr="009D746D">
        <w:rPr>
          <w:rFonts w:ascii="Times New Roman" w:hAnsi="Times New Roman" w:cs="Times New Roman"/>
          <w:b/>
          <w:bCs/>
          <w:color w:val="000000"/>
          <w:lang w:val="uk-UA"/>
        </w:rPr>
        <w:t xml:space="preserve">5.1. </w:t>
      </w:r>
      <w:r w:rsidR="00EF7709" w:rsidRPr="009D746D">
        <w:rPr>
          <w:rFonts w:ascii="Times New Roman" w:hAnsi="Times New Roman" w:cs="Times New Roman"/>
          <w:b/>
          <w:bCs/>
          <w:color w:val="000000"/>
          <w:lang w:val="uk-UA"/>
        </w:rPr>
        <w:t xml:space="preserve">Співробітники мають право отримувати Ділові </w:t>
      </w:r>
      <w:r w:rsidR="006A2E51">
        <w:rPr>
          <w:rFonts w:ascii="Times New Roman" w:hAnsi="Times New Roman" w:cs="Times New Roman"/>
          <w:b/>
          <w:bCs/>
          <w:color w:val="000000"/>
          <w:lang w:val="uk-UA"/>
        </w:rPr>
        <w:t xml:space="preserve">заходи </w:t>
      </w:r>
      <w:r w:rsidR="00EF7709" w:rsidRPr="009D746D">
        <w:rPr>
          <w:rFonts w:ascii="Times New Roman" w:hAnsi="Times New Roman" w:cs="Times New Roman"/>
          <w:b/>
          <w:bCs/>
          <w:color w:val="000000"/>
          <w:lang w:val="uk-UA"/>
        </w:rPr>
        <w:t>від потенційних/реальних контрагентів, якщо вони відповідають таким принципам:</w:t>
      </w:r>
    </w:p>
    <w:p w14:paraId="71F2F929" w14:textId="0A863281" w:rsidR="00EF7709" w:rsidRPr="00A72C13" w:rsidRDefault="003F1C5F" w:rsidP="003F1C5F">
      <w:pPr>
        <w:ind w:left="567" w:hanging="567"/>
        <w:jc w:val="both"/>
        <w:rPr>
          <w:rFonts w:ascii="Times New Roman" w:hAnsi="Times New Roman" w:cs="Times New Roman"/>
          <w:color w:val="000000"/>
          <w:lang w:val="uk-UA"/>
        </w:rPr>
      </w:pPr>
      <w:r w:rsidRPr="003F1C5F">
        <w:rPr>
          <w:rFonts w:ascii="Times New Roman" w:hAnsi="Times New Roman" w:cs="Times New Roman"/>
          <w:b/>
          <w:bCs/>
          <w:color w:val="000000"/>
          <w:lang w:val="uk-UA"/>
        </w:rPr>
        <w:t>5.1.1.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 w:rsidR="00EF7709" w:rsidRPr="003F1C5F">
        <w:rPr>
          <w:rFonts w:ascii="Times New Roman" w:hAnsi="Times New Roman" w:cs="Times New Roman"/>
          <w:color w:val="000000"/>
          <w:lang w:val="uk-UA"/>
        </w:rPr>
        <w:t>Вартість Ділових</w:t>
      </w:r>
      <w:r w:rsidR="006A2E51">
        <w:rPr>
          <w:rFonts w:ascii="Times New Roman" w:hAnsi="Times New Roman" w:cs="Times New Roman"/>
          <w:color w:val="000000"/>
          <w:lang w:val="uk-UA"/>
        </w:rPr>
        <w:t xml:space="preserve"> заходів</w:t>
      </w:r>
      <w:r w:rsidR="00EF7709" w:rsidRPr="003F1C5F">
        <w:rPr>
          <w:rFonts w:ascii="Times New Roman" w:hAnsi="Times New Roman" w:cs="Times New Roman"/>
          <w:color w:val="000000"/>
          <w:lang w:val="uk-UA"/>
        </w:rPr>
        <w:t xml:space="preserve"> не перевищує встановлених </w:t>
      </w:r>
      <w:r w:rsidR="00736A78">
        <w:rPr>
          <w:rFonts w:ascii="Times New Roman" w:hAnsi="Times New Roman" w:cs="Times New Roman"/>
          <w:color w:val="000000"/>
          <w:lang w:val="uk-UA"/>
        </w:rPr>
        <w:t>_______</w:t>
      </w:r>
      <w:r w:rsidR="00C664CA" w:rsidRPr="003F1C5F">
        <w:rPr>
          <w:rFonts w:ascii="Times New Roman" w:hAnsi="Times New Roman" w:cs="Times New Roman"/>
          <w:color w:val="000000"/>
          <w:lang w:val="uk-UA"/>
        </w:rPr>
        <w:t xml:space="preserve"> грн за од</w:t>
      </w:r>
      <w:r w:rsidR="00A72C13" w:rsidRPr="003F1C5F">
        <w:rPr>
          <w:rFonts w:ascii="Times New Roman" w:hAnsi="Times New Roman" w:cs="Times New Roman"/>
          <w:color w:val="000000"/>
          <w:lang w:val="uk-UA"/>
        </w:rPr>
        <w:t>ин</w:t>
      </w:r>
      <w:r w:rsidR="00C664CA" w:rsidRPr="003F1C5F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6A2E51">
        <w:rPr>
          <w:rFonts w:ascii="Times New Roman" w:hAnsi="Times New Roman" w:cs="Times New Roman"/>
          <w:color w:val="000000"/>
          <w:lang w:val="uk-UA"/>
        </w:rPr>
        <w:t>захід</w:t>
      </w:r>
      <w:r w:rsidR="00C664CA" w:rsidRPr="003F1C5F">
        <w:rPr>
          <w:rFonts w:ascii="Times New Roman" w:hAnsi="Times New Roman" w:cs="Times New Roman"/>
          <w:color w:val="000000"/>
          <w:lang w:val="uk-UA"/>
        </w:rPr>
        <w:t xml:space="preserve"> чи на таку суму від одного і той самого контрагента протягом року</w:t>
      </w:r>
      <w:r w:rsidR="00EF7709" w:rsidRPr="003F1C5F">
        <w:rPr>
          <w:rFonts w:ascii="Times New Roman" w:hAnsi="Times New Roman" w:cs="Times New Roman"/>
          <w:color w:val="000000"/>
          <w:lang w:val="uk-UA"/>
        </w:rPr>
        <w:t>;</w:t>
      </w:r>
    </w:p>
    <w:p w14:paraId="662984C4" w14:textId="406208FF" w:rsidR="00EF7709" w:rsidRPr="00A72C13" w:rsidRDefault="003F1C5F" w:rsidP="003F1C5F">
      <w:pPr>
        <w:ind w:left="567" w:hanging="567"/>
        <w:jc w:val="both"/>
        <w:rPr>
          <w:rFonts w:ascii="Times New Roman" w:hAnsi="Times New Roman" w:cs="Times New Roman"/>
          <w:color w:val="000000"/>
          <w:lang w:val="uk-UA"/>
        </w:rPr>
      </w:pPr>
      <w:r w:rsidRPr="003F1C5F">
        <w:rPr>
          <w:rFonts w:ascii="Times New Roman" w:hAnsi="Times New Roman" w:cs="Times New Roman"/>
          <w:b/>
          <w:bCs/>
          <w:color w:val="000000"/>
          <w:lang w:val="uk-UA"/>
        </w:rPr>
        <w:t>5.1.2.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 w:rsidR="00EF7709" w:rsidRPr="003F1C5F">
        <w:rPr>
          <w:rFonts w:ascii="Times New Roman" w:hAnsi="Times New Roman" w:cs="Times New Roman"/>
          <w:color w:val="000000"/>
          <w:lang w:val="uk-UA"/>
        </w:rPr>
        <w:t>Діловий</w:t>
      </w:r>
      <w:r w:rsidR="006A2E51">
        <w:rPr>
          <w:rFonts w:ascii="Times New Roman" w:hAnsi="Times New Roman" w:cs="Times New Roman"/>
          <w:color w:val="000000"/>
          <w:lang w:val="uk-UA"/>
        </w:rPr>
        <w:t xml:space="preserve"> захід</w:t>
      </w:r>
      <w:r w:rsidR="00EF7709" w:rsidRPr="00A72C13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A72C13">
        <w:rPr>
          <w:rFonts w:ascii="Times New Roman" w:hAnsi="Times New Roman" w:cs="Times New Roman"/>
          <w:color w:val="000000"/>
          <w:lang w:val="uk-UA"/>
        </w:rPr>
        <w:t>є</w:t>
      </w:r>
      <w:r w:rsidR="00EF7709" w:rsidRPr="00A72C13">
        <w:rPr>
          <w:rFonts w:ascii="Times New Roman" w:hAnsi="Times New Roman" w:cs="Times New Roman"/>
          <w:color w:val="000000"/>
          <w:lang w:val="uk-UA"/>
        </w:rPr>
        <w:t xml:space="preserve"> доречним та спрямованим на підтримку ділових відносин;</w:t>
      </w:r>
    </w:p>
    <w:p w14:paraId="61D73642" w14:textId="17CD554D" w:rsidR="00EF7709" w:rsidRPr="00A72C13" w:rsidRDefault="003F1C5F" w:rsidP="003F1C5F">
      <w:pPr>
        <w:ind w:left="567" w:hanging="567"/>
        <w:jc w:val="both"/>
        <w:rPr>
          <w:rFonts w:ascii="Times New Roman" w:hAnsi="Times New Roman" w:cs="Times New Roman"/>
          <w:color w:val="000000"/>
          <w:lang w:val="uk-UA"/>
        </w:rPr>
      </w:pPr>
      <w:r w:rsidRPr="003F1C5F">
        <w:rPr>
          <w:rFonts w:ascii="Times New Roman" w:hAnsi="Times New Roman" w:cs="Times New Roman"/>
          <w:b/>
          <w:bCs/>
          <w:color w:val="000000"/>
          <w:lang w:val="uk-UA"/>
        </w:rPr>
        <w:t>5.1.3.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 w:rsidR="00EF7709" w:rsidRPr="003F1C5F">
        <w:rPr>
          <w:rFonts w:ascii="Times New Roman" w:hAnsi="Times New Roman" w:cs="Times New Roman"/>
          <w:color w:val="000000"/>
          <w:lang w:val="uk-UA"/>
        </w:rPr>
        <w:t xml:space="preserve">Діловий </w:t>
      </w:r>
      <w:r w:rsidR="006A2E51">
        <w:rPr>
          <w:rFonts w:ascii="Times New Roman" w:hAnsi="Times New Roman" w:cs="Times New Roman"/>
          <w:color w:val="000000"/>
          <w:lang w:val="uk-UA"/>
        </w:rPr>
        <w:t>захід</w:t>
      </w:r>
      <w:r w:rsidR="00EF7709" w:rsidRPr="003F1C5F">
        <w:rPr>
          <w:rFonts w:ascii="Times New Roman" w:hAnsi="Times New Roman" w:cs="Times New Roman"/>
          <w:color w:val="000000"/>
          <w:lang w:val="uk-UA"/>
        </w:rPr>
        <w:t xml:space="preserve"> не впливає/не містить видимості впливу на те, що дарувальник отримає якісь привілеї з боку того</w:t>
      </w:r>
      <w:r w:rsidR="00465B88" w:rsidRPr="003F1C5F">
        <w:rPr>
          <w:rFonts w:ascii="Times New Roman" w:hAnsi="Times New Roman" w:cs="Times New Roman"/>
          <w:color w:val="000000"/>
          <w:lang w:val="uk-UA"/>
        </w:rPr>
        <w:t xml:space="preserve"> Співробітника</w:t>
      </w:r>
      <w:r w:rsidR="00EF7709" w:rsidRPr="003F1C5F">
        <w:rPr>
          <w:rFonts w:ascii="Times New Roman" w:hAnsi="Times New Roman" w:cs="Times New Roman"/>
          <w:color w:val="000000"/>
          <w:lang w:val="uk-UA"/>
        </w:rPr>
        <w:t xml:space="preserve">, </w:t>
      </w:r>
      <w:r w:rsidR="00465B88" w:rsidRPr="003F1C5F">
        <w:rPr>
          <w:rFonts w:ascii="Times New Roman" w:hAnsi="Times New Roman" w:cs="Times New Roman"/>
          <w:color w:val="000000"/>
          <w:lang w:val="uk-UA"/>
        </w:rPr>
        <w:t>я</w:t>
      </w:r>
      <w:r w:rsidR="00EF7709" w:rsidRPr="003F1C5F">
        <w:rPr>
          <w:rFonts w:ascii="Times New Roman" w:hAnsi="Times New Roman" w:cs="Times New Roman"/>
          <w:color w:val="000000"/>
          <w:lang w:val="uk-UA"/>
        </w:rPr>
        <w:t xml:space="preserve">кому дарується Діловий </w:t>
      </w:r>
      <w:r w:rsidR="006A2E51">
        <w:rPr>
          <w:rFonts w:ascii="Times New Roman" w:hAnsi="Times New Roman" w:cs="Times New Roman"/>
          <w:color w:val="000000"/>
          <w:lang w:val="uk-UA"/>
        </w:rPr>
        <w:t>захід</w:t>
      </w:r>
      <w:r w:rsidR="00EF7709" w:rsidRPr="003F1C5F">
        <w:rPr>
          <w:rFonts w:ascii="Times New Roman" w:hAnsi="Times New Roman" w:cs="Times New Roman"/>
          <w:color w:val="000000"/>
          <w:lang w:val="uk-UA"/>
        </w:rPr>
        <w:t>;</w:t>
      </w:r>
    </w:p>
    <w:p w14:paraId="40AFBB05" w14:textId="4B6C5057" w:rsidR="00BF545D" w:rsidRPr="00A72C13" w:rsidRDefault="003F1C5F" w:rsidP="003F1C5F">
      <w:pPr>
        <w:ind w:left="567" w:hanging="567"/>
        <w:jc w:val="both"/>
        <w:rPr>
          <w:rFonts w:ascii="Times New Roman" w:hAnsi="Times New Roman" w:cs="Times New Roman"/>
          <w:color w:val="000000"/>
          <w:lang w:val="uk-UA"/>
        </w:rPr>
      </w:pPr>
      <w:r w:rsidRPr="003F1C5F">
        <w:rPr>
          <w:rFonts w:ascii="Times New Roman" w:hAnsi="Times New Roman" w:cs="Times New Roman"/>
          <w:b/>
          <w:bCs/>
          <w:color w:val="000000"/>
          <w:lang w:val="uk-UA"/>
        </w:rPr>
        <w:t>5.1.4.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 w:rsidR="00EF7709" w:rsidRPr="003F1C5F">
        <w:rPr>
          <w:rFonts w:ascii="Times New Roman" w:hAnsi="Times New Roman" w:cs="Times New Roman"/>
          <w:color w:val="000000"/>
          <w:lang w:val="uk-UA"/>
        </w:rPr>
        <w:t xml:space="preserve">Діловий </w:t>
      </w:r>
      <w:r w:rsidR="006A2E51">
        <w:rPr>
          <w:rFonts w:ascii="Times New Roman" w:hAnsi="Times New Roman" w:cs="Times New Roman"/>
          <w:color w:val="000000"/>
          <w:lang w:val="uk-UA"/>
        </w:rPr>
        <w:t>захід</w:t>
      </w:r>
      <w:r w:rsidR="00EF7709" w:rsidRPr="003F1C5F">
        <w:rPr>
          <w:rFonts w:ascii="Times New Roman" w:hAnsi="Times New Roman" w:cs="Times New Roman"/>
          <w:color w:val="000000"/>
          <w:lang w:val="uk-UA"/>
        </w:rPr>
        <w:t xml:space="preserve"> не компрометує </w:t>
      </w:r>
      <w:r w:rsidR="00736A78">
        <w:rPr>
          <w:rFonts w:ascii="Times New Roman" w:hAnsi="Times New Roman" w:cs="Times New Roman"/>
          <w:color w:val="000000"/>
          <w:lang w:val="uk-UA"/>
        </w:rPr>
        <w:t xml:space="preserve">Компанію </w:t>
      </w:r>
      <w:r w:rsidR="00EF7709" w:rsidRPr="003F1C5F">
        <w:rPr>
          <w:rFonts w:ascii="Times New Roman" w:hAnsi="Times New Roman" w:cs="Times New Roman"/>
          <w:color w:val="000000"/>
          <w:lang w:val="uk-UA"/>
        </w:rPr>
        <w:t xml:space="preserve">або </w:t>
      </w:r>
      <w:r w:rsidR="00736A78">
        <w:rPr>
          <w:rFonts w:ascii="Times New Roman" w:hAnsi="Times New Roman" w:cs="Times New Roman"/>
          <w:color w:val="000000"/>
          <w:lang w:val="uk-UA"/>
        </w:rPr>
        <w:t>її</w:t>
      </w:r>
      <w:r w:rsidR="00EF7709" w:rsidRPr="003F1C5F">
        <w:rPr>
          <w:rFonts w:ascii="Times New Roman" w:hAnsi="Times New Roman" w:cs="Times New Roman"/>
          <w:color w:val="000000"/>
          <w:lang w:val="uk-UA"/>
        </w:rPr>
        <w:t xml:space="preserve"> Співробітників і не завдає шкоди репутації;</w:t>
      </w:r>
    </w:p>
    <w:p w14:paraId="5211EA10" w14:textId="4086E6E1" w:rsidR="00EF7709" w:rsidRPr="00A72C13" w:rsidRDefault="003F1C5F" w:rsidP="003F1C5F">
      <w:pPr>
        <w:ind w:left="567" w:hanging="567"/>
        <w:jc w:val="both"/>
        <w:rPr>
          <w:rFonts w:ascii="Times New Roman" w:hAnsi="Times New Roman" w:cs="Times New Roman"/>
          <w:color w:val="000000"/>
          <w:lang w:val="uk-UA"/>
        </w:rPr>
      </w:pPr>
      <w:r w:rsidRPr="003F1C5F">
        <w:rPr>
          <w:rFonts w:ascii="Times New Roman" w:hAnsi="Times New Roman" w:cs="Times New Roman"/>
          <w:b/>
          <w:bCs/>
          <w:color w:val="000000"/>
          <w:lang w:val="uk-UA"/>
        </w:rPr>
        <w:t>5.1.5.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 w:rsidR="00EF7709" w:rsidRPr="003F1C5F">
        <w:rPr>
          <w:rFonts w:ascii="Times New Roman" w:hAnsi="Times New Roman" w:cs="Times New Roman"/>
          <w:color w:val="000000"/>
          <w:lang w:val="uk-UA"/>
        </w:rPr>
        <w:t xml:space="preserve">Діловий </w:t>
      </w:r>
      <w:r w:rsidR="006A2E51">
        <w:rPr>
          <w:rFonts w:ascii="Times New Roman" w:hAnsi="Times New Roman" w:cs="Times New Roman"/>
          <w:color w:val="000000"/>
          <w:lang w:val="uk-UA"/>
        </w:rPr>
        <w:t>захід</w:t>
      </w:r>
      <w:r w:rsidR="00EF7709" w:rsidRPr="003F1C5F">
        <w:rPr>
          <w:rFonts w:ascii="Times New Roman" w:hAnsi="Times New Roman" w:cs="Times New Roman"/>
          <w:color w:val="000000"/>
          <w:lang w:val="uk-UA"/>
        </w:rPr>
        <w:t xml:space="preserve"> не порушує вимог чинного антикорупційного законодавства.</w:t>
      </w:r>
    </w:p>
    <w:p w14:paraId="7246FC10" w14:textId="5C3213C1" w:rsidR="00EF7709" w:rsidRPr="009D746D" w:rsidRDefault="00BF545D" w:rsidP="00377A82">
      <w:pPr>
        <w:spacing w:after="200" w:line="276" w:lineRule="auto"/>
        <w:ind w:left="567" w:hanging="567"/>
        <w:jc w:val="both"/>
        <w:rPr>
          <w:rFonts w:ascii="Times New Roman" w:hAnsi="Times New Roman" w:cs="Times New Roman"/>
          <w:b/>
          <w:bCs/>
          <w:lang w:val="uk-UA"/>
        </w:rPr>
      </w:pPr>
      <w:r w:rsidRPr="009D746D">
        <w:rPr>
          <w:rFonts w:ascii="Times New Roman" w:hAnsi="Times New Roman" w:cs="Times New Roman"/>
          <w:b/>
          <w:bCs/>
          <w:lang w:val="uk-UA"/>
        </w:rPr>
        <w:lastRenderedPageBreak/>
        <w:t xml:space="preserve">5.2. </w:t>
      </w:r>
      <w:r w:rsidR="00EF7709" w:rsidRPr="009D746D">
        <w:rPr>
          <w:rFonts w:ascii="Times New Roman" w:hAnsi="Times New Roman" w:cs="Times New Roman"/>
          <w:b/>
          <w:bCs/>
          <w:lang w:val="uk-UA"/>
        </w:rPr>
        <w:t xml:space="preserve">Співробітникам заборонено отримувати або надавати такі Ділові </w:t>
      </w:r>
      <w:r w:rsidR="006A2E51">
        <w:rPr>
          <w:rFonts w:ascii="Times New Roman" w:hAnsi="Times New Roman" w:cs="Times New Roman"/>
          <w:b/>
          <w:bCs/>
          <w:lang w:val="uk-UA"/>
        </w:rPr>
        <w:t>заходи</w:t>
      </w:r>
      <w:r w:rsidRPr="009D746D">
        <w:rPr>
          <w:rFonts w:ascii="Times New Roman" w:hAnsi="Times New Roman" w:cs="Times New Roman"/>
          <w:b/>
          <w:bCs/>
          <w:lang w:val="uk-UA"/>
        </w:rPr>
        <w:t xml:space="preserve"> якщо</w:t>
      </w:r>
      <w:r w:rsidR="00EF7709" w:rsidRPr="009D746D">
        <w:rPr>
          <w:rFonts w:ascii="Times New Roman" w:hAnsi="Times New Roman" w:cs="Times New Roman"/>
          <w:b/>
          <w:bCs/>
          <w:lang w:val="uk-UA"/>
        </w:rPr>
        <w:t>:</w:t>
      </w:r>
    </w:p>
    <w:p w14:paraId="2840E1AF" w14:textId="4C36F0D1" w:rsidR="00EF7709" w:rsidRPr="00A72C13" w:rsidRDefault="003F1C5F" w:rsidP="003F1C5F">
      <w:pPr>
        <w:ind w:left="567" w:hanging="567"/>
        <w:jc w:val="both"/>
        <w:rPr>
          <w:rFonts w:ascii="Times New Roman" w:hAnsi="Times New Roman" w:cs="Times New Roman"/>
          <w:color w:val="000000"/>
          <w:lang w:val="uk-UA"/>
        </w:rPr>
      </w:pPr>
      <w:r w:rsidRPr="003F1C5F">
        <w:rPr>
          <w:rFonts w:ascii="Times New Roman" w:hAnsi="Times New Roman" w:cs="Times New Roman"/>
          <w:b/>
          <w:bCs/>
          <w:color w:val="000000"/>
          <w:lang w:val="uk-UA"/>
        </w:rPr>
        <w:t>5.2.1.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 w:rsidR="00EF7709" w:rsidRPr="00A72C13">
        <w:rPr>
          <w:rFonts w:ascii="Times New Roman" w:hAnsi="Times New Roman" w:cs="Times New Roman"/>
          <w:color w:val="000000"/>
          <w:lang w:val="uk-UA"/>
        </w:rPr>
        <w:t xml:space="preserve">Ділові </w:t>
      </w:r>
      <w:r w:rsidR="006A2E51">
        <w:rPr>
          <w:rFonts w:ascii="Times New Roman" w:hAnsi="Times New Roman" w:cs="Times New Roman"/>
          <w:color w:val="000000"/>
          <w:lang w:val="uk-UA"/>
        </w:rPr>
        <w:t>заходи</w:t>
      </w:r>
      <w:r w:rsidR="00EF7709" w:rsidRPr="00A72C13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BF545D" w:rsidRPr="00A72C13">
        <w:rPr>
          <w:rFonts w:ascii="Times New Roman" w:hAnsi="Times New Roman" w:cs="Times New Roman"/>
          <w:color w:val="000000"/>
          <w:lang w:val="uk-UA"/>
        </w:rPr>
        <w:t xml:space="preserve">надаються </w:t>
      </w:r>
      <w:r w:rsidR="00EF7709" w:rsidRPr="00A72C13">
        <w:rPr>
          <w:rFonts w:ascii="Times New Roman" w:hAnsi="Times New Roman" w:cs="Times New Roman"/>
          <w:color w:val="000000"/>
          <w:lang w:val="uk-UA"/>
        </w:rPr>
        <w:t>у вигляді готівки та сертифікатів, виражених у грошовому еквіваленті;</w:t>
      </w:r>
    </w:p>
    <w:p w14:paraId="208839B9" w14:textId="3DB34DD8" w:rsidR="00EF7709" w:rsidRPr="00A72C13" w:rsidRDefault="003F1C5F" w:rsidP="003F1C5F">
      <w:pPr>
        <w:ind w:left="567" w:hanging="567"/>
        <w:jc w:val="both"/>
        <w:rPr>
          <w:rFonts w:ascii="Times New Roman" w:hAnsi="Times New Roman" w:cs="Times New Roman"/>
          <w:color w:val="000000"/>
          <w:lang w:val="uk-UA"/>
        </w:rPr>
      </w:pPr>
      <w:r w:rsidRPr="003F1C5F">
        <w:rPr>
          <w:rFonts w:ascii="Times New Roman" w:hAnsi="Times New Roman" w:cs="Times New Roman"/>
          <w:b/>
          <w:bCs/>
          <w:color w:val="000000"/>
          <w:lang w:val="uk-UA"/>
        </w:rPr>
        <w:t>5.2.2.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 w:rsidR="00BF545D" w:rsidRPr="00A72C13">
        <w:rPr>
          <w:rFonts w:ascii="Times New Roman" w:hAnsi="Times New Roman" w:cs="Times New Roman"/>
          <w:color w:val="000000"/>
          <w:lang w:val="uk-UA"/>
        </w:rPr>
        <w:t>Це т</w:t>
      </w:r>
      <w:r w:rsidR="00EF7709" w:rsidRPr="00A72C13">
        <w:rPr>
          <w:rFonts w:ascii="Times New Roman" w:hAnsi="Times New Roman" w:cs="Times New Roman"/>
          <w:color w:val="000000"/>
          <w:lang w:val="uk-UA"/>
        </w:rPr>
        <w:t>овари, заборонені законодавством для вільного обігу;</w:t>
      </w:r>
    </w:p>
    <w:p w14:paraId="0F293177" w14:textId="45043D0F" w:rsidR="00E3094E" w:rsidRDefault="003F1C5F" w:rsidP="003F1C5F">
      <w:pPr>
        <w:ind w:left="567" w:hanging="567"/>
        <w:jc w:val="both"/>
        <w:rPr>
          <w:rFonts w:ascii="Times New Roman" w:hAnsi="Times New Roman" w:cs="Times New Roman"/>
          <w:color w:val="000000"/>
          <w:lang w:val="uk-UA"/>
        </w:rPr>
      </w:pPr>
      <w:r w:rsidRPr="003F1C5F">
        <w:rPr>
          <w:rFonts w:ascii="Times New Roman" w:hAnsi="Times New Roman" w:cs="Times New Roman"/>
          <w:b/>
          <w:bCs/>
          <w:color w:val="000000"/>
          <w:lang w:val="uk-UA"/>
        </w:rPr>
        <w:t>5.2.3.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 w:rsidR="006A2E51">
        <w:rPr>
          <w:rFonts w:ascii="Times New Roman" w:hAnsi="Times New Roman" w:cs="Times New Roman"/>
          <w:color w:val="000000"/>
          <w:lang w:val="uk-UA"/>
        </w:rPr>
        <w:t>Ділові заходи</w:t>
      </w:r>
      <w:r w:rsidR="00EF7709" w:rsidRPr="00A72C13">
        <w:rPr>
          <w:rFonts w:ascii="Times New Roman" w:hAnsi="Times New Roman" w:cs="Times New Roman"/>
          <w:color w:val="000000"/>
          <w:lang w:val="uk-UA"/>
        </w:rPr>
        <w:t>, що не мають грошового виміру (зокрема обіцянка працевлаштування) або мають на меті вплив на Співробітника чи потенційного/реального контрагента в прийнятті неправомірного рішення</w:t>
      </w:r>
      <w:r>
        <w:rPr>
          <w:rFonts w:ascii="Times New Roman" w:hAnsi="Times New Roman" w:cs="Times New Roman"/>
          <w:color w:val="000000"/>
          <w:lang w:val="uk-UA"/>
        </w:rPr>
        <w:t>;</w:t>
      </w:r>
    </w:p>
    <w:p w14:paraId="439C8BDF" w14:textId="6841C7C3" w:rsidR="00EF7709" w:rsidRPr="00E3094E" w:rsidRDefault="003F1C5F" w:rsidP="003F1C5F">
      <w:pPr>
        <w:ind w:left="567" w:hanging="567"/>
        <w:jc w:val="both"/>
        <w:rPr>
          <w:rFonts w:ascii="Times New Roman" w:hAnsi="Times New Roman" w:cs="Times New Roman"/>
          <w:color w:val="000000"/>
          <w:lang w:val="uk-UA"/>
        </w:rPr>
      </w:pPr>
      <w:r w:rsidRPr="003F1C5F">
        <w:rPr>
          <w:rFonts w:ascii="Times New Roman" w:hAnsi="Times New Roman" w:cs="Times New Roman"/>
          <w:b/>
          <w:bCs/>
          <w:color w:val="000000"/>
          <w:lang w:val="uk-UA"/>
        </w:rPr>
        <w:t>5.2.4.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 w:rsidR="00EF7709" w:rsidRPr="003F1C5F">
        <w:rPr>
          <w:rFonts w:ascii="Times New Roman" w:hAnsi="Times New Roman" w:cs="Times New Roman"/>
          <w:color w:val="000000"/>
          <w:lang w:val="uk-UA"/>
        </w:rPr>
        <w:t xml:space="preserve">У разі якщо Співробітник має розумні сумніви щодо доречності, вартості та наслідків дарування Ділового </w:t>
      </w:r>
      <w:r w:rsidR="006A2E51">
        <w:rPr>
          <w:rFonts w:ascii="Times New Roman" w:hAnsi="Times New Roman" w:cs="Times New Roman"/>
          <w:color w:val="000000"/>
          <w:lang w:val="uk-UA"/>
        </w:rPr>
        <w:t>заходу</w:t>
      </w:r>
      <w:r w:rsidR="00EF7709" w:rsidRPr="003F1C5F">
        <w:rPr>
          <w:rFonts w:ascii="Times New Roman" w:hAnsi="Times New Roman" w:cs="Times New Roman"/>
          <w:color w:val="000000"/>
          <w:lang w:val="uk-UA"/>
        </w:rPr>
        <w:t xml:space="preserve">, він зобов'язаний звернутися до </w:t>
      </w:r>
      <w:r w:rsidR="00BF545D" w:rsidRPr="003F1C5F">
        <w:rPr>
          <w:rFonts w:ascii="Times New Roman" w:hAnsi="Times New Roman" w:cs="Times New Roman"/>
          <w:color w:val="000000"/>
          <w:lang w:val="uk-UA"/>
        </w:rPr>
        <w:t>Уповноваженого</w:t>
      </w:r>
      <w:r w:rsidR="00EF7709" w:rsidRPr="003F1C5F">
        <w:rPr>
          <w:rFonts w:ascii="Times New Roman" w:hAnsi="Times New Roman" w:cs="Times New Roman"/>
          <w:color w:val="000000"/>
          <w:lang w:val="uk-UA"/>
        </w:rPr>
        <w:t xml:space="preserve"> у термін не пізніше ніж 5 робочих днів до моменту дарування за додатковою консультацією.</w:t>
      </w:r>
    </w:p>
    <w:p w14:paraId="6FBBB584" w14:textId="2AFED448" w:rsidR="00EF7709" w:rsidRPr="00BF545D" w:rsidRDefault="00BF545D" w:rsidP="00377A82">
      <w:pPr>
        <w:spacing w:after="200" w:line="276" w:lineRule="auto"/>
        <w:ind w:left="567" w:hanging="567"/>
        <w:jc w:val="both"/>
        <w:rPr>
          <w:rFonts w:ascii="Times New Roman" w:hAnsi="Times New Roman" w:cs="Times New Roman"/>
          <w:lang w:val="uk-UA"/>
        </w:rPr>
      </w:pPr>
      <w:r w:rsidRPr="009D746D">
        <w:rPr>
          <w:rFonts w:ascii="Times New Roman" w:hAnsi="Times New Roman" w:cs="Times New Roman"/>
          <w:b/>
          <w:bCs/>
          <w:lang w:val="uk-UA"/>
        </w:rPr>
        <w:t xml:space="preserve">5.3. </w:t>
      </w:r>
      <w:r w:rsidR="00EF7709" w:rsidRPr="009D746D">
        <w:rPr>
          <w:rFonts w:ascii="Times New Roman" w:hAnsi="Times New Roman" w:cs="Times New Roman"/>
          <w:b/>
          <w:bCs/>
          <w:lang w:val="uk-UA"/>
        </w:rPr>
        <w:t xml:space="preserve">Оцінка Ділових </w:t>
      </w:r>
      <w:r w:rsidR="006A2E51">
        <w:rPr>
          <w:rFonts w:ascii="Times New Roman" w:hAnsi="Times New Roman" w:cs="Times New Roman"/>
          <w:b/>
          <w:bCs/>
          <w:lang w:val="uk-UA"/>
        </w:rPr>
        <w:t>заходів</w:t>
      </w:r>
      <w:r>
        <w:rPr>
          <w:rFonts w:ascii="Times New Roman" w:hAnsi="Times New Roman" w:cs="Times New Roman"/>
          <w:lang w:val="uk-UA"/>
        </w:rPr>
        <w:t>:</w:t>
      </w:r>
    </w:p>
    <w:p w14:paraId="4C7E8CE5" w14:textId="77777777" w:rsidR="00E3094E" w:rsidRPr="00E3094E" w:rsidRDefault="00E3094E" w:rsidP="00E3094E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vanish/>
          <w:color w:val="000000"/>
          <w:lang w:val="uk-UA"/>
        </w:rPr>
      </w:pPr>
    </w:p>
    <w:p w14:paraId="6F21CEDB" w14:textId="77777777" w:rsidR="00E3094E" w:rsidRPr="00E3094E" w:rsidRDefault="00E3094E" w:rsidP="00E3094E">
      <w:pPr>
        <w:pStyle w:val="a3"/>
        <w:numPr>
          <w:ilvl w:val="1"/>
          <w:numId w:val="14"/>
        </w:numPr>
        <w:jc w:val="both"/>
        <w:rPr>
          <w:rFonts w:ascii="Times New Roman" w:hAnsi="Times New Roman" w:cs="Times New Roman"/>
          <w:vanish/>
          <w:color w:val="000000"/>
          <w:lang w:val="uk-UA"/>
        </w:rPr>
      </w:pPr>
    </w:p>
    <w:p w14:paraId="476DBF2F" w14:textId="3C4214BE" w:rsidR="00EF7709" w:rsidRPr="00E3094E" w:rsidRDefault="00E3094E" w:rsidP="00377A82">
      <w:pPr>
        <w:ind w:left="567" w:hanging="567"/>
        <w:jc w:val="both"/>
        <w:rPr>
          <w:rFonts w:ascii="Times New Roman" w:hAnsi="Times New Roman" w:cs="Times New Roman"/>
          <w:color w:val="000000"/>
          <w:lang w:val="uk-UA"/>
        </w:rPr>
      </w:pPr>
      <w:r w:rsidRPr="00E3094E">
        <w:rPr>
          <w:rFonts w:ascii="Times New Roman" w:hAnsi="Times New Roman" w:cs="Times New Roman"/>
          <w:b/>
          <w:bCs/>
          <w:color w:val="000000"/>
          <w:lang w:val="uk-UA"/>
        </w:rPr>
        <w:t>5.3.1.</w:t>
      </w:r>
      <w:r w:rsidRPr="00E3094E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EF7709" w:rsidRPr="00E3094E">
        <w:rPr>
          <w:rFonts w:ascii="Times New Roman" w:hAnsi="Times New Roman" w:cs="Times New Roman"/>
          <w:color w:val="000000"/>
          <w:lang w:val="uk-UA"/>
        </w:rPr>
        <w:t xml:space="preserve">У разі отримання </w:t>
      </w:r>
      <w:r w:rsidR="00BF545D" w:rsidRPr="00E3094E">
        <w:rPr>
          <w:rFonts w:ascii="Times New Roman" w:hAnsi="Times New Roman" w:cs="Times New Roman"/>
          <w:color w:val="000000"/>
          <w:lang w:val="uk-UA"/>
        </w:rPr>
        <w:t>С</w:t>
      </w:r>
      <w:r w:rsidR="00EF7709" w:rsidRPr="00E3094E">
        <w:rPr>
          <w:rFonts w:ascii="Times New Roman" w:hAnsi="Times New Roman" w:cs="Times New Roman"/>
          <w:color w:val="000000"/>
          <w:lang w:val="uk-UA"/>
        </w:rPr>
        <w:t xml:space="preserve">півробітником Ділового </w:t>
      </w:r>
      <w:r w:rsidR="006A2E51">
        <w:rPr>
          <w:rFonts w:ascii="Times New Roman" w:hAnsi="Times New Roman" w:cs="Times New Roman"/>
          <w:color w:val="000000"/>
          <w:lang w:val="uk-UA"/>
        </w:rPr>
        <w:t>заходу</w:t>
      </w:r>
      <w:r w:rsidR="00EF7709" w:rsidRPr="00E3094E">
        <w:rPr>
          <w:rFonts w:ascii="Times New Roman" w:hAnsi="Times New Roman" w:cs="Times New Roman"/>
          <w:color w:val="000000"/>
          <w:lang w:val="uk-UA"/>
        </w:rPr>
        <w:t xml:space="preserve">, до якого не додано розрахункових документів (наприклад: фіскального, касового або товарного чека, розрахункової квитанції), </w:t>
      </w:r>
      <w:r w:rsidRPr="00E3094E">
        <w:rPr>
          <w:rFonts w:ascii="Times New Roman" w:hAnsi="Times New Roman" w:cs="Times New Roman"/>
          <w:color w:val="000000"/>
          <w:lang w:val="uk-UA"/>
        </w:rPr>
        <w:t>Співробітник в</w:t>
      </w:r>
      <w:r w:rsidR="00EF7709" w:rsidRPr="00E3094E">
        <w:rPr>
          <w:rFonts w:ascii="Times New Roman" w:hAnsi="Times New Roman" w:cs="Times New Roman"/>
          <w:color w:val="000000"/>
          <w:lang w:val="uk-UA"/>
        </w:rPr>
        <w:t>изнач</w:t>
      </w:r>
      <w:r w:rsidRPr="00E3094E">
        <w:rPr>
          <w:rFonts w:ascii="Times New Roman" w:hAnsi="Times New Roman" w:cs="Times New Roman"/>
          <w:color w:val="000000"/>
          <w:lang w:val="uk-UA"/>
        </w:rPr>
        <w:t xml:space="preserve">ає </w:t>
      </w:r>
      <w:r w:rsidR="00EF7709" w:rsidRPr="00E3094E">
        <w:rPr>
          <w:rFonts w:ascii="Times New Roman" w:hAnsi="Times New Roman" w:cs="Times New Roman"/>
          <w:color w:val="000000"/>
          <w:lang w:val="uk-UA"/>
        </w:rPr>
        <w:t xml:space="preserve">вартість Ділового </w:t>
      </w:r>
      <w:r w:rsidR="006A2E51">
        <w:rPr>
          <w:rFonts w:ascii="Times New Roman" w:hAnsi="Times New Roman" w:cs="Times New Roman"/>
          <w:color w:val="000000"/>
          <w:lang w:val="uk-UA"/>
        </w:rPr>
        <w:t>заходу</w:t>
      </w:r>
      <w:r w:rsidR="00EF7709" w:rsidRPr="00E3094E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E3094E">
        <w:rPr>
          <w:rFonts w:ascii="Times New Roman" w:hAnsi="Times New Roman" w:cs="Times New Roman"/>
          <w:color w:val="000000"/>
          <w:lang w:val="uk-UA"/>
        </w:rPr>
        <w:t>самостійно</w:t>
      </w:r>
      <w:r w:rsidR="00EF7709" w:rsidRPr="00E3094E">
        <w:rPr>
          <w:rFonts w:ascii="Times New Roman" w:hAnsi="Times New Roman" w:cs="Times New Roman"/>
          <w:color w:val="000000"/>
          <w:lang w:val="uk-UA"/>
        </w:rPr>
        <w:t xml:space="preserve"> шляхом пошуку на відкритих інтернет-ресурсах (спеціалізовані сайти, інтернет-магазини) середньої ринкової вартості подаровано</w:t>
      </w:r>
      <w:r w:rsidR="006A2E51">
        <w:rPr>
          <w:rFonts w:ascii="Times New Roman" w:hAnsi="Times New Roman" w:cs="Times New Roman"/>
          <w:color w:val="000000"/>
          <w:lang w:val="uk-UA"/>
        </w:rPr>
        <w:t>го заходу</w:t>
      </w:r>
      <w:r w:rsidR="00BF545D" w:rsidRPr="00E3094E">
        <w:rPr>
          <w:rFonts w:ascii="Times New Roman" w:hAnsi="Times New Roman" w:cs="Times New Roman"/>
          <w:color w:val="000000"/>
          <w:lang w:val="uk-UA"/>
        </w:rPr>
        <w:t>.</w:t>
      </w:r>
    </w:p>
    <w:p w14:paraId="00EFC37A" w14:textId="32A18C0F" w:rsidR="00EF7709" w:rsidRPr="00E3094E" w:rsidRDefault="00E3094E" w:rsidP="00377A82">
      <w:pPr>
        <w:ind w:left="567" w:hanging="567"/>
        <w:jc w:val="both"/>
        <w:rPr>
          <w:rFonts w:ascii="Times New Roman" w:hAnsi="Times New Roman" w:cs="Times New Roman"/>
          <w:color w:val="000000"/>
          <w:lang w:val="uk-UA"/>
        </w:rPr>
      </w:pPr>
      <w:r w:rsidRPr="00E3094E">
        <w:rPr>
          <w:rFonts w:ascii="Times New Roman" w:hAnsi="Times New Roman" w:cs="Times New Roman"/>
          <w:b/>
          <w:bCs/>
          <w:color w:val="000000"/>
          <w:lang w:val="uk-UA"/>
        </w:rPr>
        <w:t>5.3.2</w:t>
      </w:r>
      <w:r w:rsidRPr="00E3094E">
        <w:rPr>
          <w:rFonts w:ascii="Times New Roman" w:hAnsi="Times New Roman" w:cs="Times New Roman"/>
          <w:color w:val="000000"/>
          <w:lang w:val="uk-UA"/>
        </w:rPr>
        <w:t xml:space="preserve">. </w:t>
      </w:r>
      <w:r w:rsidR="00EF7709" w:rsidRPr="00E3094E">
        <w:rPr>
          <w:rFonts w:ascii="Times New Roman" w:hAnsi="Times New Roman" w:cs="Times New Roman"/>
          <w:color w:val="000000"/>
          <w:lang w:val="uk-UA"/>
        </w:rPr>
        <w:t xml:space="preserve">У разі якщо </w:t>
      </w:r>
      <w:r w:rsidR="00BF545D" w:rsidRPr="00E3094E">
        <w:rPr>
          <w:rFonts w:ascii="Times New Roman" w:hAnsi="Times New Roman" w:cs="Times New Roman"/>
          <w:color w:val="000000"/>
          <w:lang w:val="uk-UA"/>
        </w:rPr>
        <w:t>середньо ринкова</w:t>
      </w:r>
      <w:r w:rsidR="00EF7709" w:rsidRPr="00E3094E">
        <w:rPr>
          <w:rFonts w:ascii="Times New Roman" w:hAnsi="Times New Roman" w:cs="Times New Roman"/>
          <w:color w:val="000000"/>
          <w:lang w:val="uk-UA"/>
        </w:rPr>
        <w:t xml:space="preserve"> вартість Ділового </w:t>
      </w:r>
      <w:r w:rsidR="006A2E51">
        <w:rPr>
          <w:rFonts w:ascii="Times New Roman" w:hAnsi="Times New Roman" w:cs="Times New Roman"/>
          <w:color w:val="000000"/>
          <w:lang w:val="uk-UA"/>
        </w:rPr>
        <w:t>заходу</w:t>
      </w:r>
      <w:r w:rsidR="00EF7709" w:rsidRPr="00E3094E">
        <w:rPr>
          <w:rFonts w:ascii="Times New Roman" w:hAnsi="Times New Roman" w:cs="Times New Roman"/>
          <w:color w:val="000000"/>
          <w:lang w:val="uk-UA"/>
        </w:rPr>
        <w:t xml:space="preserve"> буде вищою за встановлений ліміт, </w:t>
      </w:r>
      <w:r w:rsidR="00BF545D" w:rsidRPr="00E3094E">
        <w:rPr>
          <w:rFonts w:ascii="Times New Roman" w:hAnsi="Times New Roman" w:cs="Times New Roman"/>
          <w:color w:val="000000"/>
          <w:lang w:val="uk-UA"/>
        </w:rPr>
        <w:t>С</w:t>
      </w:r>
      <w:r w:rsidR="00EF7709" w:rsidRPr="00E3094E">
        <w:rPr>
          <w:rFonts w:ascii="Times New Roman" w:hAnsi="Times New Roman" w:cs="Times New Roman"/>
          <w:color w:val="000000"/>
          <w:lang w:val="uk-UA"/>
        </w:rPr>
        <w:t xml:space="preserve">півробітник зобов'язаний отримати попереднє узгодження з боку </w:t>
      </w:r>
      <w:r w:rsidR="00BF545D" w:rsidRPr="00E3094E">
        <w:rPr>
          <w:rFonts w:ascii="Times New Roman" w:hAnsi="Times New Roman" w:cs="Times New Roman"/>
          <w:color w:val="000000"/>
          <w:lang w:val="uk-UA"/>
        </w:rPr>
        <w:t>Уповноваженого</w:t>
      </w:r>
      <w:r w:rsidR="00EF7709" w:rsidRPr="00E3094E">
        <w:rPr>
          <w:rFonts w:ascii="Times New Roman" w:hAnsi="Times New Roman" w:cs="Times New Roman"/>
          <w:color w:val="000000"/>
          <w:lang w:val="uk-UA"/>
        </w:rPr>
        <w:t xml:space="preserve"> на прийняття та володіння таким </w:t>
      </w:r>
      <w:r w:rsidR="006A2E51">
        <w:rPr>
          <w:rFonts w:ascii="Times New Roman" w:hAnsi="Times New Roman" w:cs="Times New Roman"/>
          <w:color w:val="000000"/>
          <w:lang w:val="uk-UA"/>
        </w:rPr>
        <w:t>Діловим заходом</w:t>
      </w:r>
      <w:r w:rsidR="00EF7709" w:rsidRPr="00E3094E">
        <w:rPr>
          <w:rFonts w:ascii="Times New Roman" w:hAnsi="Times New Roman" w:cs="Times New Roman"/>
          <w:color w:val="000000"/>
          <w:lang w:val="uk-UA"/>
        </w:rPr>
        <w:t>.  </w:t>
      </w:r>
    </w:p>
    <w:p w14:paraId="092ACD68" w14:textId="03C98EEB" w:rsidR="00EF7709" w:rsidRPr="00E3094E" w:rsidRDefault="00E3094E" w:rsidP="00377A82">
      <w:pPr>
        <w:ind w:left="567" w:hanging="567"/>
        <w:jc w:val="both"/>
        <w:rPr>
          <w:rFonts w:ascii="Times New Roman" w:hAnsi="Times New Roman" w:cs="Times New Roman"/>
          <w:color w:val="000000"/>
          <w:lang w:val="uk-UA"/>
        </w:rPr>
      </w:pPr>
      <w:r w:rsidRPr="00E3094E">
        <w:rPr>
          <w:rFonts w:ascii="Times New Roman" w:hAnsi="Times New Roman" w:cs="Times New Roman"/>
          <w:b/>
          <w:bCs/>
          <w:color w:val="000000"/>
          <w:lang w:val="uk-UA"/>
        </w:rPr>
        <w:t>5.3.3.</w:t>
      </w:r>
      <w:r w:rsidRPr="00E3094E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441DDE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EF7709" w:rsidRPr="00E3094E">
        <w:rPr>
          <w:rFonts w:ascii="Times New Roman" w:hAnsi="Times New Roman" w:cs="Times New Roman"/>
          <w:color w:val="000000"/>
          <w:lang w:val="uk-UA"/>
        </w:rPr>
        <w:t>У разі виникнення сумнівів чи труднощів щодо визначення вартості подаровано</w:t>
      </w:r>
      <w:r w:rsidR="006A2E51">
        <w:rPr>
          <w:rFonts w:ascii="Times New Roman" w:hAnsi="Times New Roman" w:cs="Times New Roman"/>
          <w:color w:val="000000"/>
          <w:lang w:val="uk-UA"/>
        </w:rPr>
        <w:t>го заходу</w:t>
      </w:r>
      <w:r w:rsidR="00EF7709" w:rsidRPr="00E3094E">
        <w:rPr>
          <w:rFonts w:ascii="Times New Roman" w:hAnsi="Times New Roman" w:cs="Times New Roman"/>
          <w:color w:val="000000"/>
          <w:lang w:val="uk-UA"/>
        </w:rPr>
        <w:t xml:space="preserve"> необхідно звернутися за консультацією до </w:t>
      </w:r>
      <w:r w:rsidR="00BF545D" w:rsidRPr="00E3094E">
        <w:rPr>
          <w:rFonts w:ascii="Times New Roman" w:hAnsi="Times New Roman" w:cs="Times New Roman"/>
          <w:color w:val="000000"/>
          <w:lang w:val="uk-UA"/>
        </w:rPr>
        <w:t>Уповноваженого</w:t>
      </w:r>
      <w:r w:rsidR="00EF7709" w:rsidRPr="00E3094E">
        <w:rPr>
          <w:rFonts w:ascii="Times New Roman" w:hAnsi="Times New Roman" w:cs="Times New Roman"/>
          <w:color w:val="000000"/>
          <w:lang w:val="uk-UA"/>
        </w:rPr>
        <w:t>.</w:t>
      </w:r>
    </w:p>
    <w:p w14:paraId="4A16B718" w14:textId="4A86D166" w:rsidR="00EF7709" w:rsidRPr="009D746D" w:rsidRDefault="00EF7709" w:rsidP="00377A82">
      <w:pPr>
        <w:pStyle w:val="a3"/>
        <w:numPr>
          <w:ilvl w:val="1"/>
          <w:numId w:val="7"/>
        </w:numPr>
        <w:spacing w:after="200" w:line="276" w:lineRule="auto"/>
        <w:ind w:left="567" w:hanging="567"/>
        <w:jc w:val="both"/>
        <w:rPr>
          <w:rFonts w:ascii="Times New Roman" w:hAnsi="Times New Roman" w:cs="Times New Roman"/>
          <w:b/>
          <w:bCs/>
          <w:lang w:val="uk-UA"/>
        </w:rPr>
      </w:pPr>
      <w:r w:rsidRPr="009D746D">
        <w:rPr>
          <w:rFonts w:ascii="Times New Roman" w:hAnsi="Times New Roman" w:cs="Times New Roman"/>
          <w:b/>
          <w:bCs/>
          <w:lang w:val="uk-UA"/>
        </w:rPr>
        <w:t xml:space="preserve">Відмова/повернення Ділових </w:t>
      </w:r>
      <w:r w:rsidR="006A2E51">
        <w:rPr>
          <w:rFonts w:ascii="Times New Roman" w:hAnsi="Times New Roman" w:cs="Times New Roman"/>
          <w:b/>
          <w:bCs/>
          <w:lang w:val="uk-UA"/>
        </w:rPr>
        <w:t>заходів</w:t>
      </w:r>
    </w:p>
    <w:p w14:paraId="0D849E71" w14:textId="667959A5" w:rsidR="00EF7709" w:rsidRPr="00BF545D" w:rsidRDefault="00441DDE" w:rsidP="004C1D67">
      <w:pPr>
        <w:autoSpaceDE w:val="0"/>
        <w:autoSpaceDN w:val="0"/>
        <w:adjustRightInd w:val="0"/>
        <w:ind w:left="567" w:hanging="567"/>
        <w:jc w:val="both"/>
        <w:rPr>
          <w:rFonts w:ascii="Times New Roman" w:hAnsi="Times New Roman" w:cs="Times New Roman"/>
          <w:lang w:val="uk-UA"/>
        </w:rPr>
      </w:pPr>
      <w:r w:rsidRPr="00441DDE">
        <w:rPr>
          <w:rFonts w:ascii="Times New Roman" w:hAnsi="Times New Roman" w:cs="Times New Roman"/>
          <w:b/>
          <w:bCs/>
          <w:lang w:val="uk-UA"/>
        </w:rPr>
        <w:t>5.4.1</w:t>
      </w:r>
      <w:r>
        <w:rPr>
          <w:rFonts w:ascii="Times New Roman" w:hAnsi="Times New Roman" w:cs="Times New Roman"/>
          <w:lang w:val="uk-UA"/>
        </w:rPr>
        <w:t xml:space="preserve"> </w:t>
      </w:r>
      <w:r w:rsidR="00EF7709" w:rsidRPr="00BD077B">
        <w:rPr>
          <w:rFonts w:ascii="Times New Roman" w:hAnsi="Times New Roman" w:cs="Times New Roman"/>
          <w:lang w:val="uk-UA"/>
        </w:rPr>
        <w:t xml:space="preserve">Якщо Діловий </w:t>
      </w:r>
      <w:r w:rsidR="006A2E51">
        <w:rPr>
          <w:rFonts w:ascii="Times New Roman" w:hAnsi="Times New Roman" w:cs="Times New Roman"/>
          <w:lang w:val="uk-UA"/>
        </w:rPr>
        <w:t>захід</w:t>
      </w:r>
      <w:r w:rsidR="00EF7709" w:rsidRPr="00BD077B">
        <w:rPr>
          <w:rFonts w:ascii="Times New Roman" w:hAnsi="Times New Roman" w:cs="Times New Roman"/>
          <w:lang w:val="uk-UA"/>
        </w:rPr>
        <w:t xml:space="preserve"> є Неприпустимим або </w:t>
      </w:r>
      <w:r w:rsidR="00377A82">
        <w:rPr>
          <w:rFonts w:ascii="Times New Roman" w:hAnsi="Times New Roman" w:cs="Times New Roman"/>
          <w:lang w:val="uk-UA"/>
        </w:rPr>
        <w:t>С</w:t>
      </w:r>
      <w:r w:rsidR="00EF7709" w:rsidRPr="00BD077B">
        <w:rPr>
          <w:rFonts w:ascii="Times New Roman" w:hAnsi="Times New Roman" w:cs="Times New Roman"/>
          <w:lang w:val="uk-UA"/>
        </w:rPr>
        <w:t xml:space="preserve">півробітник прийняв рішення відмовитися від Допустимого </w:t>
      </w:r>
      <w:r w:rsidR="006A2E51">
        <w:rPr>
          <w:rFonts w:ascii="Times New Roman" w:hAnsi="Times New Roman" w:cs="Times New Roman"/>
          <w:lang w:val="uk-UA"/>
        </w:rPr>
        <w:t>ділового заходу</w:t>
      </w:r>
      <w:r>
        <w:rPr>
          <w:rFonts w:ascii="Times New Roman" w:hAnsi="Times New Roman" w:cs="Times New Roman"/>
          <w:lang w:val="uk-UA"/>
        </w:rPr>
        <w:t xml:space="preserve">, </w:t>
      </w:r>
      <w:r w:rsidR="00EF7709" w:rsidRPr="00BD077B">
        <w:rPr>
          <w:rFonts w:ascii="Times New Roman" w:hAnsi="Times New Roman" w:cs="Times New Roman"/>
          <w:lang w:val="uk-UA"/>
        </w:rPr>
        <w:t xml:space="preserve">він зобов'язаний повідомити про це дарувальника у термін </w:t>
      </w:r>
      <w:r w:rsidR="00EF7709" w:rsidRPr="00BD077B">
        <w:rPr>
          <w:rFonts w:ascii="Times New Roman" w:hAnsi="Times New Roman" w:cs="Times New Roman"/>
          <w:b/>
          <w:lang w:val="uk-UA"/>
        </w:rPr>
        <w:t>не пізніше ніж 5</w:t>
      </w:r>
      <w:r w:rsidR="00EF7709" w:rsidRPr="00BD077B">
        <w:rPr>
          <w:rFonts w:ascii="Times New Roman" w:hAnsi="Times New Roman" w:cs="Times New Roman"/>
          <w:lang w:val="uk-UA"/>
        </w:rPr>
        <w:t xml:space="preserve"> робочих днів з моменту отримання </w:t>
      </w:r>
      <w:r>
        <w:rPr>
          <w:rFonts w:ascii="Times New Roman" w:hAnsi="Times New Roman" w:cs="Times New Roman"/>
          <w:lang w:val="uk-UA"/>
        </w:rPr>
        <w:t>шляхом направлення</w:t>
      </w:r>
      <w:r w:rsidR="00BF545D">
        <w:rPr>
          <w:rFonts w:ascii="Times New Roman" w:hAnsi="Times New Roman" w:cs="Times New Roman"/>
          <w:lang w:val="uk-UA"/>
        </w:rPr>
        <w:t xml:space="preserve"> електронного листа </w:t>
      </w:r>
      <w:r>
        <w:rPr>
          <w:rFonts w:ascii="Times New Roman" w:hAnsi="Times New Roman" w:cs="Times New Roman"/>
          <w:lang w:val="uk-UA"/>
        </w:rPr>
        <w:t xml:space="preserve">з </w:t>
      </w:r>
      <w:r w:rsidR="00BF545D">
        <w:rPr>
          <w:rFonts w:ascii="Times New Roman" w:hAnsi="Times New Roman" w:cs="Times New Roman"/>
          <w:lang w:val="uk-UA"/>
        </w:rPr>
        <w:t xml:space="preserve">копію </w:t>
      </w:r>
      <w:r>
        <w:rPr>
          <w:rFonts w:ascii="Times New Roman" w:hAnsi="Times New Roman" w:cs="Times New Roman"/>
          <w:lang w:val="uk-UA"/>
        </w:rPr>
        <w:t xml:space="preserve">на </w:t>
      </w:r>
      <w:r w:rsidR="00BF545D">
        <w:rPr>
          <w:rFonts w:ascii="Times New Roman" w:hAnsi="Times New Roman" w:cs="Times New Roman"/>
          <w:lang w:val="uk-UA"/>
        </w:rPr>
        <w:t>Уповноваженого</w:t>
      </w:r>
      <w:r w:rsidR="00EF7709" w:rsidRPr="00BD077B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 w:rsidR="00EF7709" w:rsidRPr="00BD077B">
        <w:rPr>
          <w:rFonts w:ascii="Times New Roman" w:hAnsi="Times New Roman" w:cs="Times New Roman"/>
          <w:lang w:val="uk-UA"/>
        </w:rPr>
        <w:t xml:space="preserve">Такі Ділові </w:t>
      </w:r>
      <w:r w:rsidR="006A2E51">
        <w:rPr>
          <w:rFonts w:ascii="Times New Roman" w:hAnsi="Times New Roman" w:cs="Times New Roman"/>
          <w:lang w:val="uk-UA"/>
        </w:rPr>
        <w:t>заходи</w:t>
      </w:r>
      <w:r w:rsidR="00EF7709" w:rsidRPr="00BD077B">
        <w:rPr>
          <w:rFonts w:ascii="Times New Roman" w:hAnsi="Times New Roman" w:cs="Times New Roman"/>
          <w:lang w:val="uk-UA"/>
        </w:rPr>
        <w:t xml:space="preserve"> мають бути передані дарувальнику поштою або через кур'єра в термін </w:t>
      </w:r>
      <w:r w:rsidR="00EF7709" w:rsidRPr="00BD077B">
        <w:rPr>
          <w:rFonts w:ascii="Times New Roman" w:hAnsi="Times New Roman" w:cs="Times New Roman"/>
          <w:b/>
          <w:lang w:val="uk-UA"/>
        </w:rPr>
        <w:t>не пізніше ніж 10</w:t>
      </w:r>
      <w:r w:rsidR="00EF7709" w:rsidRPr="00BD077B">
        <w:rPr>
          <w:rFonts w:ascii="Times New Roman" w:hAnsi="Times New Roman" w:cs="Times New Roman"/>
          <w:lang w:val="uk-UA"/>
        </w:rPr>
        <w:t xml:space="preserve"> робочих днів з моменту їх дарування.</w:t>
      </w:r>
    </w:p>
    <w:p w14:paraId="4454E218" w14:textId="0ACADC97" w:rsidR="00EF7709" w:rsidRPr="009D746D" w:rsidRDefault="00441DDE" w:rsidP="00441DDE">
      <w:pPr>
        <w:autoSpaceDE w:val="0"/>
        <w:autoSpaceDN w:val="0"/>
        <w:adjustRightInd w:val="0"/>
        <w:ind w:left="567" w:hanging="567"/>
        <w:jc w:val="both"/>
        <w:rPr>
          <w:rFonts w:ascii="Times New Roman" w:hAnsi="Times New Roman" w:cs="Times New Roman"/>
          <w:color w:val="000000"/>
          <w:lang w:val="uk-UA"/>
        </w:rPr>
      </w:pPr>
      <w:r w:rsidRPr="00441DDE">
        <w:rPr>
          <w:rFonts w:ascii="Times New Roman" w:hAnsi="Times New Roman" w:cs="Times New Roman"/>
          <w:b/>
          <w:bCs/>
          <w:color w:val="000000"/>
          <w:lang w:val="uk-UA"/>
        </w:rPr>
        <w:t>5.4.2.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 w:rsidR="00EF7709" w:rsidRPr="00BD077B">
        <w:rPr>
          <w:rFonts w:ascii="Times New Roman" w:hAnsi="Times New Roman" w:cs="Times New Roman"/>
          <w:color w:val="000000"/>
          <w:lang w:val="uk-UA"/>
        </w:rPr>
        <w:t xml:space="preserve">Якщо повернути Ділові </w:t>
      </w:r>
      <w:r w:rsidR="006A2E51">
        <w:rPr>
          <w:rFonts w:ascii="Times New Roman" w:hAnsi="Times New Roman" w:cs="Times New Roman"/>
          <w:color w:val="000000"/>
          <w:lang w:val="uk-UA"/>
        </w:rPr>
        <w:t>заходи</w:t>
      </w:r>
      <w:r w:rsidR="00EF7709" w:rsidRPr="00BD077B">
        <w:rPr>
          <w:rFonts w:ascii="Times New Roman" w:hAnsi="Times New Roman" w:cs="Times New Roman"/>
          <w:color w:val="000000"/>
          <w:lang w:val="uk-UA"/>
        </w:rPr>
        <w:t xml:space="preserve"> дарувальнику неможливо, співробітник зобов'язаний проінформувати про це </w:t>
      </w:r>
      <w:r w:rsidR="00BF545D">
        <w:rPr>
          <w:rFonts w:ascii="Times New Roman" w:hAnsi="Times New Roman" w:cs="Times New Roman"/>
          <w:color w:val="000000"/>
          <w:lang w:val="uk-UA"/>
        </w:rPr>
        <w:t>Уповноваженого</w:t>
      </w:r>
      <w:r w:rsidR="00EF7709" w:rsidRPr="00BD077B">
        <w:rPr>
          <w:rFonts w:ascii="Times New Roman" w:hAnsi="Times New Roman" w:cs="Times New Roman"/>
          <w:color w:val="000000"/>
          <w:lang w:val="uk-UA"/>
        </w:rPr>
        <w:t xml:space="preserve"> і слідувати подальшим вказівкам.</w:t>
      </w:r>
    </w:p>
    <w:p w14:paraId="1EC4A74A" w14:textId="7192AB94" w:rsidR="00EF7709" w:rsidRPr="00441DDE" w:rsidRDefault="00EF7709" w:rsidP="00441DDE">
      <w:pPr>
        <w:pStyle w:val="a3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lang w:val="uk-UA"/>
        </w:rPr>
      </w:pPr>
      <w:r w:rsidRPr="00441DDE">
        <w:rPr>
          <w:rFonts w:ascii="Times New Roman" w:hAnsi="Times New Roman" w:cs="Times New Roman"/>
          <w:lang w:val="uk-UA"/>
        </w:rPr>
        <w:t xml:space="preserve">Ділові </w:t>
      </w:r>
      <w:r w:rsidR="006A2E51">
        <w:rPr>
          <w:rFonts w:ascii="Times New Roman" w:hAnsi="Times New Roman" w:cs="Times New Roman"/>
          <w:lang w:val="uk-UA"/>
        </w:rPr>
        <w:t>заходи</w:t>
      </w:r>
      <w:r w:rsidRPr="00441DDE">
        <w:rPr>
          <w:rFonts w:ascii="Times New Roman" w:hAnsi="Times New Roman" w:cs="Times New Roman"/>
          <w:lang w:val="uk-UA"/>
        </w:rPr>
        <w:t xml:space="preserve">, які даруються одному </w:t>
      </w:r>
      <w:r w:rsidR="00BF545D" w:rsidRPr="00441DDE">
        <w:rPr>
          <w:rFonts w:ascii="Times New Roman" w:hAnsi="Times New Roman" w:cs="Times New Roman"/>
          <w:lang w:val="uk-UA"/>
        </w:rPr>
        <w:t>С</w:t>
      </w:r>
      <w:r w:rsidRPr="00441DDE">
        <w:rPr>
          <w:rFonts w:ascii="Times New Roman" w:hAnsi="Times New Roman" w:cs="Times New Roman"/>
          <w:lang w:val="uk-UA"/>
        </w:rPr>
        <w:t xml:space="preserve">півробітнику від імені одного й того самого контрагента </w:t>
      </w:r>
      <w:r w:rsidRPr="00441DDE">
        <w:rPr>
          <w:rFonts w:ascii="Times New Roman" w:hAnsi="Times New Roman" w:cs="Times New Roman"/>
          <w:b/>
          <w:lang w:val="uk-UA"/>
        </w:rPr>
        <w:t>частіше 3 разів на рік</w:t>
      </w:r>
      <w:r w:rsidRPr="00441DDE">
        <w:rPr>
          <w:rFonts w:ascii="Times New Roman" w:hAnsi="Times New Roman" w:cs="Times New Roman"/>
          <w:lang w:val="uk-UA"/>
        </w:rPr>
        <w:t xml:space="preserve">, вважатимуться </w:t>
      </w:r>
      <w:r w:rsidR="009D746D" w:rsidRPr="00441DDE">
        <w:rPr>
          <w:rFonts w:ascii="Times New Roman" w:hAnsi="Times New Roman" w:cs="Times New Roman"/>
          <w:b/>
          <w:bCs/>
          <w:lang w:val="uk-UA"/>
        </w:rPr>
        <w:t>р</w:t>
      </w:r>
      <w:r w:rsidRPr="00441DDE">
        <w:rPr>
          <w:rFonts w:ascii="Times New Roman" w:hAnsi="Times New Roman" w:cs="Times New Roman"/>
          <w:b/>
          <w:bCs/>
          <w:lang w:val="uk-UA"/>
        </w:rPr>
        <w:t>егулярними</w:t>
      </w:r>
      <w:r w:rsidRPr="00441DDE">
        <w:rPr>
          <w:rFonts w:ascii="Times New Roman" w:hAnsi="Times New Roman" w:cs="Times New Roman"/>
          <w:lang w:val="uk-UA"/>
        </w:rPr>
        <w:t>.</w:t>
      </w:r>
      <w:r w:rsidR="00441DDE" w:rsidRPr="00441DDE">
        <w:rPr>
          <w:rFonts w:ascii="Times New Roman" w:hAnsi="Times New Roman" w:cs="Times New Roman"/>
          <w:b/>
          <w:lang w:val="uk-UA"/>
        </w:rPr>
        <w:t xml:space="preserve"> </w:t>
      </w:r>
      <w:r w:rsidRPr="00441DDE">
        <w:rPr>
          <w:rFonts w:ascii="Times New Roman" w:hAnsi="Times New Roman" w:cs="Times New Roman"/>
          <w:lang w:val="uk-UA"/>
        </w:rPr>
        <w:t>Такі</w:t>
      </w:r>
      <w:r w:rsidR="006A2E51">
        <w:rPr>
          <w:rFonts w:ascii="Times New Roman" w:hAnsi="Times New Roman" w:cs="Times New Roman"/>
          <w:lang w:val="uk-UA"/>
        </w:rPr>
        <w:t xml:space="preserve"> Ділові заходи</w:t>
      </w:r>
      <w:r w:rsidRPr="00441DDE">
        <w:rPr>
          <w:rFonts w:ascii="Times New Roman" w:hAnsi="Times New Roman" w:cs="Times New Roman"/>
          <w:lang w:val="uk-UA"/>
        </w:rPr>
        <w:t xml:space="preserve"> і контрагенти, які їх дарують, можуть нести високі корупційні ризики та </w:t>
      </w:r>
      <w:r w:rsidR="009D746D" w:rsidRPr="00441DDE">
        <w:rPr>
          <w:rFonts w:ascii="Times New Roman" w:hAnsi="Times New Roman" w:cs="Times New Roman"/>
          <w:lang w:val="uk-UA"/>
        </w:rPr>
        <w:t>мають б</w:t>
      </w:r>
      <w:r w:rsidR="00CB32AD">
        <w:rPr>
          <w:rFonts w:ascii="Times New Roman" w:hAnsi="Times New Roman" w:cs="Times New Roman"/>
          <w:lang w:val="uk-UA"/>
        </w:rPr>
        <w:t xml:space="preserve">ути додатково перевірені </w:t>
      </w:r>
      <w:r w:rsidR="009D746D" w:rsidRPr="00441DDE">
        <w:rPr>
          <w:rFonts w:ascii="Times New Roman" w:hAnsi="Times New Roman" w:cs="Times New Roman"/>
          <w:lang w:val="uk-UA"/>
        </w:rPr>
        <w:t>Уповноважен</w:t>
      </w:r>
      <w:r w:rsidR="00CB32AD">
        <w:rPr>
          <w:rFonts w:ascii="Times New Roman" w:hAnsi="Times New Roman" w:cs="Times New Roman"/>
          <w:lang w:val="uk-UA"/>
        </w:rPr>
        <w:t>им</w:t>
      </w:r>
      <w:r w:rsidRPr="00441DDE">
        <w:rPr>
          <w:rFonts w:ascii="Times New Roman" w:hAnsi="Times New Roman" w:cs="Times New Roman"/>
          <w:lang w:val="uk-UA"/>
        </w:rPr>
        <w:t>.</w:t>
      </w:r>
    </w:p>
    <w:p w14:paraId="72C9221D" w14:textId="77777777" w:rsidR="00441DDE" w:rsidRPr="00377A82" w:rsidRDefault="00441DDE" w:rsidP="00441DDE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4"/>
          <w:szCs w:val="4"/>
          <w:lang w:val="uk-UA"/>
        </w:rPr>
      </w:pPr>
    </w:p>
    <w:p w14:paraId="795286D0" w14:textId="77777777" w:rsidR="00EF7709" w:rsidRPr="00377A82" w:rsidRDefault="00EF7709" w:rsidP="00EF7709">
      <w:pPr>
        <w:pStyle w:val="a3"/>
        <w:jc w:val="both"/>
        <w:rPr>
          <w:rFonts w:ascii="Times New Roman" w:hAnsi="Times New Roman" w:cs="Times New Roman"/>
          <w:b/>
          <w:i/>
          <w:color w:val="000000"/>
          <w:sz w:val="4"/>
          <w:szCs w:val="4"/>
          <w:lang w:val="uk-UA"/>
        </w:rPr>
      </w:pPr>
    </w:p>
    <w:p w14:paraId="05899D07" w14:textId="75F6297B" w:rsidR="009D746D" w:rsidRPr="00377A82" w:rsidRDefault="00EF7709" w:rsidP="00377A82">
      <w:pPr>
        <w:pStyle w:val="1"/>
        <w:numPr>
          <w:ilvl w:val="0"/>
          <w:numId w:val="1"/>
        </w:numPr>
        <w:tabs>
          <w:tab w:val="num" w:pos="360"/>
        </w:tabs>
        <w:ind w:left="709" w:firstLine="0"/>
        <w:rPr>
          <w:rStyle w:val="ae"/>
          <w:color w:val="000000" w:themeColor="text1"/>
          <w:sz w:val="22"/>
          <w:szCs w:val="22"/>
        </w:rPr>
      </w:pPr>
      <w:bookmarkStart w:id="12" w:name="_Toc134023820"/>
      <w:r w:rsidRPr="00377A82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t xml:space="preserve">ДАРУВАННЯ ДІЛОВИХ </w:t>
      </w:r>
      <w:r w:rsidR="006A2E51">
        <w:rPr>
          <w:rStyle w:val="ae"/>
          <w:rFonts w:ascii="Times New Roman" w:hAnsi="Times New Roman" w:cs="Times New Roman"/>
          <w:color w:val="000000" w:themeColor="text1"/>
          <w:sz w:val="22"/>
          <w:szCs w:val="22"/>
          <w:lang w:val="uk-UA"/>
        </w:rPr>
        <w:t>ЗАХОДІВ</w:t>
      </w:r>
      <w:r w:rsidRPr="00377A82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t xml:space="preserve"> СПІВРОБІТНИКАМИ</w:t>
      </w:r>
      <w:bookmarkEnd w:id="12"/>
    </w:p>
    <w:p w14:paraId="13D91EED" w14:textId="5CEBACDB" w:rsidR="00B14159" w:rsidRPr="00B14159" w:rsidRDefault="00B14159" w:rsidP="00B14159">
      <w:pPr>
        <w:pStyle w:val="a3"/>
        <w:spacing w:after="200" w:line="276" w:lineRule="auto"/>
        <w:ind w:left="360"/>
        <w:rPr>
          <w:rFonts w:ascii="Times New Roman" w:hAnsi="Times New Roman" w:cs="Times New Roman"/>
          <w:color w:val="000000"/>
          <w:sz w:val="4"/>
          <w:szCs w:val="4"/>
          <w:lang w:val="uk-UA"/>
        </w:rPr>
      </w:pPr>
    </w:p>
    <w:p w14:paraId="4A0B718B" w14:textId="7711219E" w:rsidR="00EF7709" w:rsidRPr="00BD077B" w:rsidRDefault="009D746D" w:rsidP="00377A82">
      <w:pPr>
        <w:ind w:left="567" w:hanging="567"/>
        <w:jc w:val="both"/>
        <w:rPr>
          <w:rFonts w:ascii="Times New Roman" w:hAnsi="Times New Roman" w:cs="Times New Roman"/>
          <w:color w:val="000000"/>
          <w:lang w:val="uk-UA"/>
        </w:rPr>
      </w:pPr>
      <w:r w:rsidRPr="009D746D">
        <w:rPr>
          <w:rFonts w:ascii="Times New Roman" w:hAnsi="Times New Roman" w:cs="Times New Roman"/>
          <w:b/>
          <w:bCs/>
          <w:lang w:val="uk-UA"/>
        </w:rPr>
        <w:t>6.</w:t>
      </w:r>
      <w:r w:rsidRPr="00441DDE">
        <w:rPr>
          <w:rFonts w:ascii="Times New Roman" w:hAnsi="Times New Roman" w:cs="Times New Roman"/>
          <w:lang w:val="uk-UA"/>
        </w:rPr>
        <w:t xml:space="preserve">1. </w:t>
      </w:r>
      <w:r w:rsidR="00B14159">
        <w:rPr>
          <w:rFonts w:ascii="Times New Roman" w:hAnsi="Times New Roman" w:cs="Times New Roman"/>
          <w:lang w:val="uk-UA"/>
        </w:rPr>
        <w:t xml:space="preserve"> </w:t>
      </w:r>
      <w:r w:rsidR="00773D02">
        <w:rPr>
          <w:rFonts w:ascii="Times New Roman" w:hAnsi="Times New Roman" w:cs="Times New Roman"/>
          <w:lang w:val="uk-UA"/>
        </w:rPr>
        <w:t xml:space="preserve">  Компанія </w:t>
      </w:r>
      <w:r w:rsidR="00EF7709" w:rsidRPr="00441DDE">
        <w:rPr>
          <w:rFonts w:ascii="Times New Roman" w:hAnsi="Times New Roman" w:cs="Times New Roman"/>
          <w:lang w:val="uk-UA"/>
        </w:rPr>
        <w:t>не забороняє співробітникам дарувати Ділові</w:t>
      </w:r>
      <w:r w:rsidR="006A2E51">
        <w:rPr>
          <w:rFonts w:ascii="Times New Roman" w:hAnsi="Times New Roman" w:cs="Times New Roman"/>
          <w:lang w:val="uk-UA"/>
        </w:rPr>
        <w:t xml:space="preserve"> заходи</w:t>
      </w:r>
      <w:r w:rsidR="00EF7709" w:rsidRPr="00441DDE">
        <w:rPr>
          <w:rFonts w:ascii="Times New Roman" w:hAnsi="Times New Roman" w:cs="Times New Roman"/>
          <w:lang w:val="uk-UA"/>
        </w:rPr>
        <w:t xml:space="preserve"> контрагентам і третім особам</w:t>
      </w:r>
      <w:r w:rsidR="00441DDE" w:rsidRPr="00441DDE">
        <w:rPr>
          <w:rFonts w:ascii="Times New Roman" w:hAnsi="Times New Roman" w:cs="Times New Roman"/>
          <w:lang w:val="uk-UA"/>
        </w:rPr>
        <w:t>, п</w:t>
      </w:r>
      <w:r w:rsidR="00EF7709" w:rsidRPr="00441DDE">
        <w:rPr>
          <w:rFonts w:ascii="Times New Roman" w:hAnsi="Times New Roman" w:cs="Times New Roman"/>
          <w:lang w:val="uk-UA"/>
        </w:rPr>
        <w:t>роте з метою</w:t>
      </w:r>
      <w:r w:rsidR="00B14159">
        <w:rPr>
          <w:rFonts w:ascii="Times New Roman" w:hAnsi="Times New Roman" w:cs="Times New Roman"/>
          <w:lang w:val="uk-UA"/>
        </w:rPr>
        <w:t xml:space="preserve"> </w:t>
      </w:r>
      <w:r w:rsidR="00EF7709" w:rsidRPr="00441DDE">
        <w:rPr>
          <w:rFonts w:ascii="Times New Roman" w:hAnsi="Times New Roman" w:cs="Times New Roman"/>
          <w:lang w:val="uk-UA"/>
        </w:rPr>
        <w:t xml:space="preserve">мінімізації корупційних ризиків необхідно при ухваленні рішення про дарування керуватися </w:t>
      </w:r>
      <w:r w:rsidR="00441DDE" w:rsidRPr="00441DDE">
        <w:rPr>
          <w:rFonts w:ascii="Times New Roman" w:hAnsi="Times New Roman" w:cs="Times New Roman"/>
          <w:lang w:val="uk-UA"/>
        </w:rPr>
        <w:t xml:space="preserve">наступними </w:t>
      </w:r>
      <w:r w:rsidR="00EF7709" w:rsidRPr="00441DDE">
        <w:rPr>
          <w:rFonts w:ascii="Times New Roman" w:hAnsi="Times New Roman" w:cs="Times New Roman"/>
          <w:lang w:val="uk-UA"/>
        </w:rPr>
        <w:t>принципами</w:t>
      </w:r>
      <w:r w:rsidR="00441DDE" w:rsidRPr="00441DDE">
        <w:rPr>
          <w:rFonts w:ascii="Times New Roman" w:hAnsi="Times New Roman" w:cs="Times New Roman"/>
          <w:lang w:val="uk-UA"/>
        </w:rPr>
        <w:t>:</w:t>
      </w:r>
    </w:p>
    <w:p w14:paraId="5CD749CA" w14:textId="0D862FBF" w:rsidR="00EF7709" w:rsidRPr="00441DDE" w:rsidRDefault="00EF7709" w:rsidP="00377A82">
      <w:pPr>
        <w:pStyle w:val="a3"/>
        <w:numPr>
          <w:ilvl w:val="2"/>
          <w:numId w:val="15"/>
        </w:numPr>
        <w:spacing w:after="200" w:line="276" w:lineRule="auto"/>
        <w:ind w:left="567" w:hanging="567"/>
        <w:jc w:val="both"/>
        <w:rPr>
          <w:rFonts w:ascii="Times New Roman" w:hAnsi="Times New Roman" w:cs="Times New Roman"/>
          <w:color w:val="000000"/>
          <w:lang w:val="uk-UA"/>
        </w:rPr>
      </w:pPr>
      <w:r w:rsidRPr="00441DDE">
        <w:rPr>
          <w:rFonts w:ascii="Times New Roman" w:hAnsi="Times New Roman" w:cs="Times New Roman"/>
          <w:lang w:val="uk-UA"/>
        </w:rPr>
        <w:t>Вартість дарованих Ділових</w:t>
      </w:r>
      <w:r w:rsidR="006A2E51">
        <w:rPr>
          <w:rFonts w:ascii="Times New Roman" w:hAnsi="Times New Roman" w:cs="Times New Roman"/>
          <w:lang w:val="uk-UA"/>
        </w:rPr>
        <w:t xml:space="preserve"> заходів</w:t>
      </w:r>
      <w:r w:rsidRPr="00441DDE">
        <w:rPr>
          <w:rFonts w:ascii="Times New Roman" w:hAnsi="Times New Roman" w:cs="Times New Roman"/>
          <w:lang w:val="uk-UA"/>
        </w:rPr>
        <w:t xml:space="preserve"> не повинна перевищувати </w:t>
      </w:r>
      <w:r w:rsidR="00773D02">
        <w:rPr>
          <w:rFonts w:ascii="Times New Roman" w:hAnsi="Times New Roman" w:cs="Times New Roman"/>
          <w:lang w:val="uk-UA"/>
        </w:rPr>
        <w:t>_____</w:t>
      </w:r>
      <w:r w:rsidR="009D746D" w:rsidRPr="00441DDE">
        <w:rPr>
          <w:rFonts w:ascii="Times New Roman" w:hAnsi="Times New Roman" w:cs="Times New Roman"/>
          <w:lang w:val="uk-UA"/>
        </w:rPr>
        <w:t xml:space="preserve"> грн за</w:t>
      </w:r>
      <w:r w:rsidR="003136EF" w:rsidRPr="00441DDE">
        <w:rPr>
          <w:rFonts w:ascii="Times New Roman" w:hAnsi="Times New Roman" w:cs="Times New Roman"/>
          <w:lang w:val="uk-UA"/>
        </w:rPr>
        <w:t xml:space="preserve"> од</w:t>
      </w:r>
      <w:r w:rsidR="00441DDE">
        <w:rPr>
          <w:rFonts w:ascii="Times New Roman" w:hAnsi="Times New Roman" w:cs="Times New Roman"/>
          <w:lang w:val="uk-UA"/>
        </w:rPr>
        <w:t>ин</w:t>
      </w:r>
      <w:r w:rsidR="009D746D" w:rsidRPr="00441DDE">
        <w:rPr>
          <w:rFonts w:ascii="Times New Roman" w:hAnsi="Times New Roman" w:cs="Times New Roman"/>
          <w:lang w:val="uk-UA"/>
        </w:rPr>
        <w:t xml:space="preserve"> </w:t>
      </w:r>
      <w:r w:rsidR="006A2E51">
        <w:rPr>
          <w:rFonts w:ascii="Times New Roman" w:hAnsi="Times New Roman" w:cs="Times New Roman"/>
          <w:lang w:val="uk-UA"/>
        </w:rPr>
        <w:t>Діловий захід</w:t>
      </w:r>
      <w:r w:rsidR="009D746D" w:rsidRPr="00441DDE">
        <w:rPr>
          <w:rFonts w:ascii="Times New Roman" w:hAnsi="Times New Roman" w:cs="Times New Roman"/>
          <w:lang w:val="uk-UA"/>
        </w:rPr>
        <w:t xml:space="preserve"> чи сукупно на одного контрагента протягом року</w:t>
      </w:r>
      <w:r w:rsidRPr="00441DDE">
        <w:rPr>
          <w:rFonts w:ascii="Times New Roman" w:hAnsi="Times New Roman" w:cs="Times New Roman"/>
          <w:lang w:val="uk-UA"/>
        </w:rPr>
        <w:t xml:space="preserve"> і </w:t>
      </w:r>
      <w:r w:rsidR="00E903BC" w:rsidRPr="00441DDE">
        <w:rPr>
          <w:rFonts w:ascii="Times New Roman" w:hAnsi="Times New Roman" w:cs="Times New Roman"/>
          <w:lang w:val="uk-UA"/>
        </w:rPr>
        <w:t>повинно</w:t>
      </w:r>
      <w:r w:rsidRPr="00441DDE">
        <w:rPr>
          <w:rFonts w:ascii="Times New Roman" w:hAnsi="Times New Roman" w:cs="Times New Roman"/>
          <w:lang w:val="uk-UA"/>
        </w:rPr>
        <w:t xml:space="preserve"> переглядатися</w:t>
      </w:r>
      <w:r w:rsidR="00E903BC" w:rsidRPr="00441DDE">
        <w:rPr>
          <w:rFonts w:ascii="Times New Roman" w:hAnsi="Times New Roman" w:cs="Times New Roman"/>
          <w:lang w:val="uk-UA"/>
        </w:rPr>
        <w:t xml:space="preserve"> Уповноваженим</w:t>
      </w:r>
      <w:r w:rsidRPr="00441DDE">
        <w:rPr>
          <w:rFonts w:ascii="Times New Roman" w:hAnsi="Times New Roman" w:cs="Times New Roman"/>
          <w:lang w:val="uk-UA"/>
        </w:rPr>
        <w:t xml:space="preserve"> не рідше ніж один раз на рік </w:t>
      </w:r>
      <w:r w:rsidR="00E903BC" w:rsidRPr="00441DDE">
        <w:rPr>
          <w:rFonts w:ascii="Times New Roman" w:hAnsi="Times New Roman" w:cs="Times New Roman"/>
          <w:lang w:val="uk-UA"/>
        </w:rPr>
        <w:t xml:space="preserve">або в </w:t>
      </w:r>
      <w:r w:rsidRPr="00441DDE">
        <w:rPr>
          <w:rFonts w:ascii="Times New Roman" w:hAnsi="Times New Roman" w:cs="Times New Roman"/>
          <w:lang w:val="uk-UA"/>
        </w:rPr>
        <w:t>залежно</w:t>
      </w:r>
      <w:r w:rsidR="00E903BC" w:rsidRPr="00441DDE">
        <w:rPr>
          <w:rFonts w:ascii="Times New Roman" w:hAnsi="Times New Roman" w:cs="Times New Roman"/>
          <w:lang w:val="uk-UA"/>
        </w:rPr>
        <w:t>ст</w:t>
      </w:r>
      <w:r w:rsidR="003136EF" w:rsidRPr="00441DDE">
        <w:rPr>
          <w:rFonts w:ascii="Times New Roman" w:hAnsi="Times New Roman" w:cs="Times New Roman"/>
          <w:lang w:val="uk-UA"/>
        </w:rPr>
        <w:t>і</w:t>
      </w:r>
      <w:r w:rsidRPr="00441DDE">
        <w:rPr>
          <w:rFonts w:ascii="Times New Roman" w:hAnsi="Times New Roman" w:cs="Times New Roman"/>
          <w:lang w:val="uk-UA"/>
        </w:rPr>
        <w:t xml:space="preserve"> від змін чинного законодавства;</w:t>
      </w:r>
    </w:p>
    <w:p w14:paraId="300BBB00" w14:textId="5E3C207F" w:rsidR="00441DDE" w:rsidRPr="00441DDE" w:rsidRDefault="00EF7709" w:rsidP="00377A82">
      <w:pPr>
        <w:pStyle w:val="a3"/>
        <w:numPr>
          <w:ilvl w:val="2"/>
          <w:numId w:val="15"/>
        </w:numPr>
        <w:spacing w:after="200" w:line="276" w:lineRule="auto"/>
        <w:ind w:left="567" w:hanging="567"/>
        <w:jc w:val="both"/>
        <w:rPr>
          <w:rFonts w:ascii="Times New Roman" w:hAnsi="Times New Roman" w:cs="Times New Roman"/>
          <w:color w:val="000000"/>
          <w:lang w:val="uk-UA"/>
        </w:rPr>
      </w:pPr>
      <w:r w:rsidRPr="00441DDE">
        <w:rPr>
          <w:rFonts w:ascii="Times New Roman" w:hAnsi="Times New Roman" w:cs="Times New Roman"/>
          <w:lang w:val="uk-UA"/>
        </w:rPr>
        <w:t xml:space="preserve">Ділові </w:t>
      </w:r>
      <w:r w:rsidR="006A2E51">
        <w:rPr>
          <w:rFonts w:ascii="Times New Roman" w:hAnsi="Times New Roman" w:cs="Times New Roman"/>
          <w:lang w:val="uk-UA"/>
        </w:rPr>
        <w:t>заходи</w:t>
      </w:r>
      <w:r w:rsidRPr="00441DDE">
        <w:rPr>
          <w:rFonts w:ascii="Times New Roman" w:hAnsi="Times New Roman" w:cs="Times New Roman"/>
          <w:lang w:val="uk-UA"/>
        </w:rPr>
        <w:t xml:space="preserve"> можуть бути подаровані </w:t>
      </w:r>
      <w:r w:rsidR="003136EF" w:rsidRPr="00441DDE">
        <w:rPr>
          <w:rFonts w:ascii="Times New Roman" w:hAnsi="Times New Roman" w:cs="Times New Roman"/>
          <w:lang w:val="uk-UA"/>
        </w:rPr>
        <w:t xml:space="preserve">третім особам </w:t>
      </w:r>
      <w:r w:rsidRPr="00441DDE">
        <w:rPr>
          <w:rFonts w:ascii="Times New Roman" w:hAnsi="Times New Roman" w:cs="Times New Roman"/>
          <w:lang w:val="uk-UA"/>
        </w:rPr>
        <w:t xml:space="preserve">лише від імені </w:t>
      </w:r>
      <w:r w:rsidR="00773D02" w:rsidRPr="00F82D7C">
        <w:rPr>
          <w:rFonts w:ascii="Times New Roman" w:hAnsi="Times New Roman" w:cs="Times New Roman"/>
          <w:lang w:val="uk-UA"/>
        </w:rPr>
        <w:t>Компанії</w:t>
      </w:r>
      <w:r w:rsidRPr="00441DDE">
        <w:rPr>
          <w:rFonts w:ascii="Times New Roman" w:hAnsi="Times New Roman" w:cs="Times New Roman"/>
          <w:lang w:val="uk-UA"/>
        </w:rPr>
        <w:t xml:space="preserve">, а не від імені </w:t>
      </w:r>
      <w:r w:rsidR="002B1301" w:rsidRPr="00441DDE">
        <w:rPr>
          <w:rFonts w:ascii="Times New Roman" w:hAnsi="Times New Roman" w:cs="Times New Roman"/>
          <w:lang w:val="uk-UA"/>
        </w:rPr>
        <w:t>С</w:t>
      </w:r>
      <w:r w:rsidRPr="00441DDE">
        <w:rPr>
          <w:rFonts w:ascii="Times New Roman" w:hAnsi="Times New Roman" w:cs="Times New Roman"/>
          <w:lang w:val="uk-UA"/>
        </w:rPr>
        <w:t>півробітника;</w:t>
      </w:r>
    </w:p>
    <w:p w14:paraId="22403BD5" w14:textId="77E3123A" w:rsidR="00441DDE" w:rsidRPr="00441DDE" w:rsidRDefault="00EF7709" w:rsidP="00377A82">
      <w:pPr>
        <w:pStyle w:val="a3"/>
        <w:numPr>
          <w:ilvl w:val="2"/>
          <w:numId w:val="15"/>
        </w:numPr>
        <w:spacing w:after="200" w:line="276" w:lineRule="auto"/>
        <w:ind w:left="567" w:hanging="567"/>
        <w:jc w:val="both"/>
        <w:rPr>
          <w:rFonts w:ascii="Times New Roman" w:hAnsi="Times New Roman" w:cs="Times New Roman"/>
          <w:color w:val="000000"/>
          <w:lang w:val="uk-UA"/>
        </w:rPr>
      </w:pPr>
      <w:r w:rsidRPr="00441DDE">
        <w:rPr>
          <w:rFonts w:ascii="Times New Roman" w:hAnsi="Times New Roman" w:cs="Times New Roman"/>
          <w:lang w:val="uk-UA"/>
        </w:rPr>
        <w:t xml:space="preserve">Даровані Ділові </w:t>
      </w:r>
      <w:r w:rsidR="006A2E51">
        <w:rPr>
          <w:rFonts w:ascii="Times New Roman" w:hAnsi="Times New Roman" w:cs="Times New Roman"/>
          <w:lang w:val="uk-UA"/>
        </w:rPr>
        <w:t>заходи</w:t>
      </w:r>
      <w:r w:rsidRPr="00441DDE">
        <w:rPr>
          <w:rFonts w:ascii="Times New Roman" w:hAnsi="Times New Roman" w:cs="Times New Roman"/>
          <w:lang w:val="uk-UA"/>
        </w:rPr>
        <w:t xml:space="preserve"> не повинні мати видимості (або зобов'язання, яке передбачається) того, що дарувальник отримає більш привілейоване ставлення чи будь-які інші пріоритетні умови</w:t>
      </w:r>
      <w:r w:rsidR="002B1301" w:rsidRPr="00441DDE">
        <w:rPr>
          <w:rFonts w:ascii="Times New Roman" w:hAnsi="Times New Roman" w:cs="Times New Roman"/>
          <w:lang w:val="uk-UA"/>
        </w:rPr>
        <w:t xml:space="preserve"> взаємодії</w:t>
      </w:r>
      <w:r w:rsidRPr="00441DDE">
        <w:rPr>
          <w:rFonts w:ascii="Times New Roman" w:hAnsi="Times New Roman" w:cs="Times New Roman"/>
          <w:lang w:val="uk-UA"/>
        </w:rPr>
        <w:t>;</w:t>
      </w:r>
    </w:p>
    <w:p w14:paraId="5635CA72" w14:textId="68EA3862" w:rsidR="00EF7709" w:rsidRDefault="00EF7709" w:rsidP="00B14159">
      <w:pPr>
        <w:pStyle w:val="a3"/>
        <w:numPr>
          <w:ilvl w:val="2"/>
          <w:numId w:val="15"/>
        </w:numPr>
        <w:ind w:left="567" w:hanging="567"/>
        <w:jc w:val="both"/>
        <w:rPr>
          <w:rFonts w:ascii="Times New Roman" w:hAnsi="Times New Roman" w:cs="Times New Roman"/>
          <w:lang w:val="uk-UA"/>
        </w:rPr>
      </w:pPr>
      <w:r w:rsidRPr="00377A82">
        <w:rPr>
          <w:rFonts w:ascii="Times New Roman" w:hAnsi="Times New Roman" w:cs="Times New Roman"/>
          <w:lang w:val="uk-UA"/>
        </w:rPr>
        <w:t xml:space="preserve">Даровані Ділові </w:t>
      </w:r>
      <w:r w:rsidR="006A2E51">
        <w:rPr>
          <w:rFonts w:ascii="Times New Roman" w:hAnsi="Times New Roman" w:cs="Times New Roman"/>
          <w:lang w:val="uk-UA"/>
        </w:rPr>
        <w:t>заходи</w:t>
      </w:r>
      <w:r w:rsidRPr="00377A82">
        <w:rPr>
          <w:rFonts w:ascii="Times New Roman" w:hAnsi="Times New Roman" w:cs="Times New Roman"/>
          <w:lang w:val="uk-UA"/>
        </w:rPr>
        <w:t xml:space="preserve"> не повинні компрометувати </w:t>
      </w:r>
      <w:r w:rsidR="00773D02">
        <w:rPr>
          <w:rFonts w:ascii="Times New Roman" w:hAnsi="Times New Roman" w:cs="Times New Roman"/>
          <w:lang w:val="uk-UA"/>
        </w:rPr>
        <w:t>Компанію</w:t>
      </w:r>
      <w:r w:rsidRPr="00377A82">
        <w:rPr>
          <w:rFonts w:ascii="Times New Roman" w:hAnsi="Times New Roman" w:cs="Times New Roman"/>
          <w:lang w:val="uk-UA"/>
        </w:rPr>
        <w:t xml:space="preserve"> або завдавати шкоди </w:t>
      </w:r>
      <w:r w:rsidR="00773D02">
        <w:rPr>
          <w:rFonts w:ascii="Times New Roman" w:hAnsi="Times New Roman" w:cs="Times New Roman"/>
          <w:lang w:val="uk-UA"/>
        </w:rPr>
        <w:t>її</w:t>
      </w:r>
      <w:r w:rsidR="002B1301" w:rsidRPr="00377A82">
        <w:rPr>
          <w:rFonts w:ascii="Times New Roman" w:hAnsi="Times New Roman" w:cs="Times New Roman"/>
          <w:lang w:val="uk-UA"/>
        </w:rPr>
        <w:t xml:space="preserve"> </w:t>
      </w:r>
      <w:r w:rsidRPr="00377A82">
        <w:rPr>
          <w:rFonts w:ascii="Times New Roman" w:hAnsi="Times New Roman" w:cs="Times New Roman"/>
          <w:lang w:val="uk-UA"/>
        </w:rPr>
        <w:t>репутації</w:t>
      </w:r>
      <w:r w:rsidR="00377A82">
        <w:rPr>
          <w:rFonts w:ascii="Times New Roman" w:hAnsi="Times New Roman" w:cs="Times New Roman"/>
          <w:lang w:val="uk-UA"/>
        </w:rPr>
        <w:t>.</w:t>
      </w:r>
    </w:p>
    <w:p w14:paraId="3AC795D8" w14:textId="77777777" w:rsidR="00377A82" w:rsidRPr="00377A82" w:rsidRDefault="00377A82" w:rsidP="00377A82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14:paraId="01599F05" w14:textId="62F2AA0E" w:rsidR="00545197" w:rsidRPr="00377A82" w:rsidRDefault="00EF7709" w:rsidP="00377A82">
      <w:pPr>
        <w:pStyle w:val="a3"/>
        <w:numPr>
          <w:ilvl w:val="1"/>
          <w:numId w:val="15"/>
        </w:numPr>
        <w:jc w:val="both"/>
        <w:rPr>
          <w:rFonts w:ascii="Times New Roman" w:hAnsi="Times New Roman" w:cs="Times New Roman"/>
          <w:lang w:val="uk-UA"/>
        </w:rPr>
      </w:pPr>
      <w:r w:rsidRPr="00377A82">
        <w:rPr>
          <w:rFonts w:ascii="Times New Roman" w:hAnsi="Times New Roman" w:cs="Times New Roman"/>
          <w:lang w:val="uk-UA"/>
        </w:rPr>
        <w:t xml:space="preserve">Даровані Ділові </w:t>
      </w:r>
      <w:r w:rsidR="006A2E51">
        <w:rPr>
          <w:rFonts w:ascii="Times New Roman" w:hAnsi="Times New Roman" w:cs="Times New Roman"/>
          <w:lang w:val="uk-UA"/>
        </w:rPr>
        <w:t>заходи</w:t>
      </w:r>
      <w:r w:rsidRPr="00377A82">
        <w:rPr>
          <w:rFonts w:ascii="Times New Roman" w:hAnsi="Times New Roman" w:cs="Times New Roman"/>
          <w:lang w:val="uk-UA"/>
        </w:rPr>
        <w:t xml:space="preserve"> не повинні порушувати вимоги чинного антикорупційного законодавства</w:t>
      </w:r>
      <w:r w:rsidR="002B1301" w:rsidRPr="00377A82">
        <w:rPr>
          <w:rFonts w:ascii="Times New Roman" w:hAnsi="Times New Roman" w:cs="Times New Roman"/>
          <w:lang w:val="uk-UA"/>
        </w:rPr>
        <w:t xml:space="preserve"> та іншого застосовного законодавства</w:t>
      </w:r>
      <w:r w:rsidR="00545197" w:rsidRPr="00377A82">
        <w:rPr>
          <w:rFonts w:ascii="Times New Roman" w:hAnsi="Times New Roman" w:cs="Times New Roman"/>
          <w:lang w:val="uk-UA"/>
        </w:rPr>
        <w:t>.</w:t>
      </w:r>
    </w:p>
    <w:p w14:paraId="7D58D25F" w14:textId="77777777" w:rsidR="00545197" w:rsidRPr="00377A82" w:rsidRDefault="00545197" w:rsidP="00545197">
      <w:pPr>
        <w:pStyle w:val="a3"/>
        <w:spacing w:after="200" w:line="276" w:lineRule="auto"/>
        <w:jc w:val="both"/>
        <w:rPr>
          <w:rFonts w:ascii="Times New Roman" w:hAnsi="Times New Roman" w:cs="Times New Roman"/>
          <w:color w:val="000000"/>
          <w:sz w:val="4"/>
          <w:szCs w:val="4"/>
          <w:lang w:val="uk-UA"/>
        </w:rPr>
      </w:pPr>
    </w:p>
    <w:p w14:paraId="432C1391" w14:textId="2D146024" w:rsidR="00EF7709" w:rsidRPr="00B65219" w:rsidRDefault="00EF7709" w:rsidP="00B14159">
      <w:pPr>
        <w:pStyle w:val="1"/>
        <w:numPr>
          <w:ilvl w:val="0"/>
          <w:numId w:val="1"/>
        </w:numPr>
        <w:tabs>
          <w:tab w:val="num" w:pos="360"/>
        </w:tabs>
        <w:ind w:left="709" w:firstLine="0"/>
        <w:rPr>
          <w:rStyle w:val="ae"/>
          <w:rFonts w:ascii="Times New Roman" w:hAnsi="Times New Roman" w:cs="Times New Roman"/>
          <w:color w:val="000000" w:themeColor="text1"/>
          <w:sz w:val="22"/>
          <w:szCs w:val="22"/>
          <w:lang w:val="uk-UA"/>
        </w:rPr>
      </w:pPr>
      <w:bookmarkStart w:id="13" w:name="_Toc134023821"/>
      <w:r w:rsidRPr="00B65219">
        <w:rPr>
          <w:rStyle w:val="ae"/>
          <w:rFonts w:ascii="Times New Roman" w:hAnsi="Times New Roman" w:cs="Times New Roman"/>
          <w:color w:val="000000" w:themeColor="text1"/>
          <w:sz w:val="22"/>
          <w:szCs w:val="22"/>
          <w:lang w:val="uk-UA"/>
        </w:rPr>
        <w:lastRenderedPageBreak/>
        <w:t xml:space="preserve">НАВЧАННЯ ТА КОМУНІКАЦІЇ У СФЕРІ ДІЛОВИХ </w:t>
      </w:r>
      <w:r w:rsidR="006A2E51">
        <w:rPr>
          <w:rStyle w:val="ae"/>
          <w:rFonts w:ascii="Times New Roman" w:hAnsi="Times New Roman" w:cs="Times New Roman"/>
          <w:color w:val="000000" w:themeColor="text1"/>
          <w:sz w:val="22"/>
          <w:szCs w:val="22"/>
          <w:lang w:val="uk-UA"/>
        </w:rPr>
        <w:t>ЗАХОДІВ</w:t>
      </w:r>
      <w:bookmarkEnd w:id="13"/>
    </w:p>
    <w:p w14:paraId="7DA828D1" w14:textId="77777777" w:rsidR="00237514" w:rsidRPr="00545197" w:rsidRDefault="00237514" w:rsidP="00237514">
      <w:pPr>
        <w:pStyle w:val="a3"/>
        <w:spacing w:after="200" w:line="276" w:lineRule="auto"/>
        <w:ind w:left="360"/>
        <w:rPr>
          <w:rFonts w:ascii="Times New Roman" w:hAnsi="Times New Roman" w:cs="Times New Roman"/>
          <w:color w:val="000000"/>
          <w:lang w:val="uk-UA"/>
        </w:rPr>
      </w:pPr>
    </w:p>
    <w:p w14:paraId="793F9287" w14:textId="518DA557" w:rsidR="00CB32AD" w:rsidRPr="00CB32AD" w:rsidRDefault="00773D02" w:rsidP="00CB32AD">
      <w:pPr>
        <w:pStyle w:val="a3"/>
        <w:numPr>
          <w:ilvl w:val="1"/>
          <w:numId w:val="1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Cs/>
          <w:color w:val="000000"/>
          <w:lang w:val="uk-UA"/>
        </w:rPr>
        <w:t>Компанія</w:t>
      </w:r>
      <w:r w:rsidR="00EF7709" w:rsidRPr="00CB32AD">
        <w:rPr>
          <w:rFonts w:ascii="Times New Roman" w:hAnsi="Times New Roman" w:cs="Times New Roman"/>
          <w:lang w:val="uk-UA"/>
        </w:rPr>
        <w:t xml:space="preserve"> </w:t>
      </w:r>
      <w:r w:rsidR="00053870">
        <w:rPr>
          <w:rFonts w:ascii="Times New Roman" w:hAnsi="Times New Roman" w:cs="Times New Roman"/>
          <w:lang w:val="uk-UA"/>
        </w:rPr>
        <w:t xml:space="preserve">може </w:t>
      </w:r>
      <w:r w:rsidR="00EF7709" w:rsidRPr="00CB32AD">
        <w:rPr>
          <w:rFonts w:ascii="Times New Roman" w:hAnsi="Times New Roman" w:cs="Times New Roman"/>
          <w:lang w:val="uk-UA"/>
        </w:rPr>
        <w:t>розробля</w:t>
      </w:r>
      <w:r w:rsidR="00053870">
        <w:rPr>
          <w:rFonts w:ascii="Times New Roman" w:hAnsi="Times New Roman" w:cs="Times New Roman"/>
          <w:lang w:val="uk-UA"/>
        </w:rPr>
        <w:t>ти</w:t>
      </w:r>
      <w:r w:rsidR="00EF7709" w:rsidRPr="00CB32AD">
        <w:rPr>
          <w:rFonts w:ascii="Times New Roman" w:hAnsi="Times New Roman" w:cs="Times New Roman"/>
          <w:lang w:val="uk-UA"/>
        </w:rPr>
        <w:t xml:space="preserve"> та поширю</w:t>
      </w:r>
      <w:r w:rsidR="00053870">
        <w:rPr>
          <w:rFonts w:ascii="Times New Roman" w:hAnsi="Times New Roman" w:cs="Times New Roman"/>
          <w:lang w:val="uk-UA"/>
        </w:rPr>
        <w:t>вати</w:t>
      </w:r>
      <w:r w:rsidR="00EF7709" w:rsidRPr="00CB32AD">
        <w:rPr>
          <w:rFonts w:ascii="Times New Roman" w:hAnsi="Times New Roman" w:cs="Times New Roman"/>
          <w:lang w:val="uk-UA"/>
        </w:rPr>
        <w:t xml:space="preserve"> тренінгові та демонстраційні матеріали (презентації, ролики, програми, тренінгові матеріали, друковану продукцію та поліграфію, електронні курси, інформаційні стенди тощо) на тему Ділових </w:t>
      </w:r>
      <w:r w:rsidR="006A2E51">
        <w:rPr>
          <w:rFonts w:ascii="Times New Roman" w:hAnsi="Times New Roman" w:cs="Times New Roman"/>
          <w:lang w:val="uk-UA"/>
        </w:rPr>
        <w:t>заходів</w:t>
      </w:r>
      <w:r w:rsidR="00EF7709" w:rsidRPr="00CB32AD">
        <w:rPr>
          <w:rFonts w:ascii="Times New Roman" w:hAnsi="Times New Roman" w:cs="Times New Roman"/>
          <w:lang w:val="uk-UA"/>
        </w:rPr>
        <w:t>.</w:t>
      </w:r>
    </w:p>
    <w:p w14:paraId="65DF2C5C" w14:textId="5B3F13B2" w:rsidR="00EF7709" w:rsidRPr="00CB32AD" w:rsidRDefault="008C7859" w:rsidP="00CB32AD">
      <w:pPr>
        <w:pStyle w:val="a3"/>
        <w:numPr>
          <w:ilvl w:val="1"/>
          <w:numId w:val="1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 w:cs="Times New Roman"/>
          <w:lang w:val="uk-UA"/>
        </w:rPr>
      </w:pPr>
      <w:r w:rsidRPr="00CB32AD">
        <w:rPr>
          <w:rFonts w:ascii="Times New Roman" w:hAnsi="Times New Roman" w:cs="Times New Roman"/>
          <w:lang w:val="uk-UA"/>
        </w:rPr>
        <w:t>Інформування Співробітників по питанням</w:t>
      </w:r>
      <w:r w:rsidR="00EF7709" w:rsidRPr="00CB32AD">
        <w:rPr>
          <w:rFonts w:ascii="Times New Roman" w:hAnsi="Times New Roman" w:cs="Times New Roman"/>
          <w:lang w:val="uk-UA"/>
        </w:rPr>
        <w:t xml:space="preserve"> у сфері Ділових </w:t>
      </w:r>
      <w:r w:rsidR="006A2E51">
        <w:rPr>
          <w:rFonts w:ascii="Times New Roman" w:hAnsi="Times New Roman" w:cs="Times New Roman"/>
          <w:lang w:val="uk-UA"/>
        </w:rPr>
        <w:t>заходів</w:t>
      </w:r>
      <w:r w:rsidR="00EF7709" w:rsidRPr="00CB32AD">
        <w:rPr>
          <w:rFonts w:ascii="Times New Roman" w:hAnsi="Times New Roman" w:cs="Times New Roman"/>
          <w:lang w:val="uk-UA"/>
        </w:rPr>
        <w:t xml:space="preserve"> для всіх </w:t>
      </w:r>
      <w:r w:rsidRPr="00CB32AD">
        <w:rPr>
          <w:rFonts w:ascii="Times New Roman" w:hAnsi="Times New Roman" w:cs="Times New Roman"/>
          <w:lang w:val="uk-UA"/>
        </w:rPr>
        <w:t>С</w:t>
      </w:r>
      <w:r w:rsidR="00EF7709" w:rsidRPr="00CB32AD">
        <w:rPr>
          <w:rFonts w:ascii="Times New Roman" w:hAnsi="Times New Roman" w:cs="Times New Roman"/>
          <w:lang w:val="uk-UA"/>
        </w:rPr>
        <w:t>півробітників повинн</w:t>
      </w:r>
      <w:r w:rsidR="00237514" w:rsidRPr="00CB32AD">
        <w:rPr>
          <w:rFonts w:ascii="Times New Roman" w:hAnsi="Times New Roman" w:cs="Times New Roman"/>
          <w:lang w:val="uk-UA"/>
        </w:rPr>
        <w:t>о</w:t>
      </w:r>
      <w:r w:rsidR="00EF7709" w:rsidRPr="00CB32AD">
        <w:rPr>
          <w:rFonts w:ascii="Times New Roman" w:hAnsi="Times New Roman" w:cs="Times New Roman"/>
          <w:lang w:val="uk-UA"/>
        </w:rPr>
        <w:t xml:space="preserve"> проводитися не рідше ніж 1 раз на рік</w:t>
      </w:r>
      <w:r w:rsidRPr="00CB32AD">
        <w:rPr>
          <w:rFonts w:ascii="Times New Roman" w:hAnsi="Times New Roman" w:cs="Times New Roman"/>
          <w:lang w:val="uk-UA"/>
        </w:rPr>
        <w:t xml:space="preserve"> Уповноваженим</w:t>
      </w:r>
      <w:r w:rsidR="00EF7709" w:rsidRPr="00CB32AD">
        <w:rPr>
          <w:rFonts w:ascii="Times New Roman" w:hAnsi="Times New Roman" w:cs="Times New Roman"/>
          <w:lang w:val="uk-UA"/>
        </w:rPr>
        <w:t>.</w:t>
      </w:r>
    </w:p>
    <w:p w14:paraId="1CF599E7" w14:textId="77777777" w:rsidR="000126C4" w:rsidRPr="00FD517B" w:rsidRDefault="000126C4" w:rsidP="00EF7709">
      <w:pPr>
        <w:pStyle w:val="a3"/>
        <w:autoSpaceDE w:val="0"/>
        <w:autoSpaceDN w:val="0"/>
        <w:adjustRightInd w:val="0"/>
        <w:ind w:left="-142"/>
        <w:jc w:val="both"/>
        <w:rPr>
          <w:rFonts w:ascii="Times New Roman" w:hAnsi="Times New Roman" w:cs="Times New Roman"/>
          <w:sz w:val="4"/>
          <w:szCs w:val="4"/>
          <w:lang w:val="uk-UA"/>
        </w:rPr>
      </w:pPr>
    </w:p>
    <w:p w14:paraId="6AB4AF38" w14:textId="1DE37A2B" w:rsidR="00055D0D" w:rsidRDefault="000126C4" w:rsidP="00CB32AD">
      <w:pPr>
        <w:pStyle w:val="1"/>
        <w:numPr>
          <w:ilvl w:val="0"/>
          <w:numId w:val="1"/>
        </w:numPr>
        <w:ind w:left="709" w:firstLine="0"/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</w:pPr>
      <w:bookmarkStart w:id="14" w:name="_Toc134023822"/>
      <w:r w:rsidRPr="00377A82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t>ВІДПОВІДАЛЬНІСТЬ ЗА НЕВИКОНАННЯ ПОЛОЖЕНЬ ПРОЦЕДУРИ</w:t>
      </w:r>
      <w:bookmarkEnd w:id="14"/>
    </w:p>
    <w:p w14:paraId="3AD289AE" w14:textId="77777777" w:rsidR="006A2E51" w:rsidRPr="00FD517B" w:rsidRDefault="006A2E51" w:rsidP="006A2E51">
      <w:pPr>
        <w:rPr>
          <w:sz w:val="4"/>
          <w:szCs w:val="4"/>
        </w:rPr>
      </w:pPr>
    </w:p>
    <w:p w14:paraId="6C1757BF" w14:textId="2E7254D8" w:rsidR="000C2CD6" w:rsidRPr="00990E79" w:rsidRDefault="00441DDE" w:rsidP="00377A82">
      <w:pPr>
        <w:pStyle w:val="11"/>
        <w:tabs>
          <w:tab w:val="clear" w:pos="660"/>
          <w:tab w:val="left" w:pos="567"/>
        </w:tabs>
        <w:rPr>
          <w:lang w:val="uk-UA"/>
        </w:rPr>
      </w:pPr>
      <w:r w:rsidRPr="004C1D67">
        <w:rPr>
          <w:b/>
          <w:lang w:val="uk-UA"/>
        </w:rPr>
        <w:t>8.</w:t>
      </w:r>
      <w:r w:rsidR="00CB32AD">
        <w:rPr>
          <w:b/>
          <w:lang w:val="uk-UA"/>
        </w:rPr>
        <w:t>1</w:t>
      </w:r>
      <w:r>
        <w:rPr>
          <w:lang w:val="uk-UA"/>
        </w:rPr>
        <w:t xml:space="preserve">. </w:t>
      </w:r>
      <w:r w:rsidR="004C1D67">
        <w:rPr>
          <w:lang w:val="uk-UA"/>
        </w:rPr>
        <w:t xml:space="preserve"> </w:t>
      </w:r>
      <w:r w:rsidR="001C5E27">
        <w:rPr>
          <w:lang w:val="uk-UA"/>
        </w:rPr>
        <w:t>Невиконання вимог даної Процедури може бути розцінене як дисциплінарне порушення</w:t>
      </w:r>
      <w:r w:rsidR="00990E79">
        <w:rPr>
          <w:lang w:val="uk-UA"/>
        </w:rPr>
        <w:t>, що може потягнути за собою дисциплінарну відповідальність у відповідності до діючого законодавства</w:t>
      </w:r>
      <w:r w:rsidR="000C2CD6" w:rsidRPr="00990E79">
        <w:rPr>
          <w:lang w:val="uk-UA"/>
        </w:rPr>
        <w:t xml:space="preserve">. </w:t>
      </w:r>
    </w:p>
    <w:p w14:paraId="381C08FA" w14:textId="3BCD6ECC" w:rsidR="000C2CD6" w:rsidRPr="00AE0634" w:rsidRDefault="00441DDE" w:rsidP="00377A82">
      <w:pPr>
        <w:pStyle w:val="11"/>
        <w:tabs>
          <w:tab w:val="clear" w:pos="660"/>
          <w:tab w:val="left" w:pos="567"/>
        </w:tabs>
        <w:rPr>
          <w:lang w:val="uk-UA"/>
        </w:rPr>
      </w:pPr>
      <w:r w:rsidRPr="004C1D67">
        <w:rPr>
          <w:b/>
          <w:lang w:val="uk-UA"/>
        </w:rPr>
        <w:t>8.</w:t>
      </w:r>
      <w:r w:rsidR="00CB32AD">
        <w:rPr>
          <w:b/>
          <w:lang w:val="uk-UA"/>
        </w:rPr>
        <w:t>2</w:t>
      </w:r>
      <w:r w:rsidRPr="004C1D67">
        <w:rPr>
          <w:b/>
          <w:lang w:val="uk-UA"/>
        </w:rPr>
        <w:t>.</w:t>
      </w:r>
      <w:r>
        <w:rPr>
          <w:lang w:val="uk-UA"/>
        </w:rPr>
        <w:t xml:space="preserve"> </w:t>
      </w:r>
      <w:r w:rsidR="004C1D67">
        <w:rPr>
          <w:lang w:val="uk-UA"/>
        </w:rPr>
        <w:t xml:space="preserve">  </w:t>
      </w:r>
      <w:r w:rsidR="00773D02">
        <w:rPr>
          <w:lang w:val="uk-UA"/>
        </w:rPr>
        <w:t xml:space="preserve"> Компанія</w:t>
      </w:r>
      <w:r w:rsidR="00990E79">
        <w:rPr>
          <w:lang w:val="uk-UA"/>
        </w:rPr>
        <w:t xml:space="preserve"> очікує, що його </w:t>
      </w:r>
      <w:r w:rsidR="00AE0634">
        <w:rPr>
          <w:lang w:val="uk-UA"/>
        </w:rPr>
        <w:t xml:space="preserve">діючі та майбутні </w:t>
      </w:r>
      <w:r w:rsidR="00990E79">
        <w:rPr>
          <w:lang w:val="uk-UA"/>
        </w:rPr>
        <w:t xml:space="preserve">Співробітники </w:t>
      </w:r>
      <w:r w:rsidR="00AE0634">
        <w:rPr>
          <w:lang w:val="uk-UA"/>
        </w:rPr>
        <w:t xml:space="preserve">будуть виконувати вимоги даної Процедури під час їх ділових відносин з </w:t>
      </w:r>
      <w:r w:rsidR="00773D02">
        <w:rPr>
          <w:lang w:val="uk-UA"/>
        </w:rPr>
        <w:t>Компанією</w:t>
      </w:r>
      <w:r w:rsidR="00AE0634">
        <w:rPr>
          <w:lang w:val="uk-UA"/>
        </w:rPr>
        <w:t xml:space="preserve">, під час ведення діяльності від його імені чи під час представлення інтересів </w:t>
      </w:r>
      <w:r w:rsidR="00773D02" w:rsidRPr="00F82D7C">
        <w:rPr>
          <w:lang w:val="uk-UA"/>
        </w:rPr>
        <w:t>Компанії</w:t>
      </w:r>
      <w:r w:rsidR="00AE0634">
        <w:rPr>
          <w:lang w:val="uk-UA"/>
        </w:rPr>
        <w:t xml:space="preserve"> у відносинах з третіми сторонами.</w:t>
      </w:r>
    </w:p>
    <w:p w14:paraId="4C9C1D1E" w14:textId="421611F8" w:rsidR="000126C4" w:rsidRPr="000126C4" w:rsidRDefault="000126C4" w:rsidP="000126C4">
      <w:pPr>
        <w:pStyle w:val="a3"/>
        <w:ind w:left="360"/>
        <w:jc w:val="both"/>
        <w:rPr>
          <w:rFonts w:ascii="Times New Roman" w:hAnsi="Times New Roman" w:cs="Times New Roman"/>
          <w:lang w:val="uk-UA"/>
        </w:rPr>
      </w:pPr>
    </w:p>
    <w:sectPr w:rsidR="000126C4" w:rsidRPr="000126C4" w:rsidSect="002F2724">
      <w:headerReference w:type="even" r:id="rId11"/>
      <w:footerReference w:type="default" r:id="rId12"/>
      <w:headerReference w:type="first" r:id="rId13"/>
      <w:pgSz w:w="11906" w:h="16838" w:code="9"/>
      <w:pgMar w:top="709" w:right="567" w:bottom="426" w:left="79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B4F5F" w14:textId="77777777" w:rsidR="00443C21" w:rsidRDefault="00443C21" w:rsidP="0005396C">
      <w:pPr>
        <w:spacing w:after="0" w:line="240" w:lineRule="auto"/>
      </w:pPr>
      <w:r>
        <w:separator/>
      </w:r>
    </w:p>
  </w:endnote>
  <w:endnote w:type="continuationSeparator" w:id="0">
    <w:p w14:paraId="44E279C3" w14:textId="77777777" w:rsidR="00443C21" w:rsidRDefault="00443C21" w:rsidP="00053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3302217"/>
      <w:docPartObj>
        <w:docPartGallery w:val="Page Numbers (Bottom of Page)"/>
        <w:docPartUnique/>
      </w:docPartObj>
    </w:sdtPr>
    <w:sdtEndPr/>
    <w:sdtContent>
      <w:p w14:paraId="1E7A5973" w14:textId="28A7306B" w:rsidR="006F1EDC" w:rsidRDefault="006F1ED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4F910A8" w14:textId="77777777" w:rsidR="006F1EDC" w:rsidRDefault="006F1ED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F24A1" w14:textId="77777777" w:rsidR="00443C21" w:rsidRDefault="00443C21" w:rsidP="0005396C">
      <w:pPr>
        <w:spacing w:after="0" w:line="240" w:lineRule="auto"/>
      </w:pPr>
      <w:r>
        <w:separator/>
      </w:r>
    </w:p>
  </w:footnote>
  <w:footnote w:type="continuationSeparator" w:id="0">
    <w:p w14:paraId="5437849A" w14:textId="77777777" w:rsidR="00443C21" w:rsidRDefault="00443C21" w:rsidP="00053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BB10B" w14:textId="77777777" w:rsidR="00773D02" w:rsidRDefault="00274839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6704" behindDoc="1" locked="0" layoutInCell="1" allowOverlap="1" wp14:anchorId="0E6660DD" wp14:editId="089EAA46">
              <wp:simplePos x="0" y="0"/>
              <wp:positionH relativeFrom="page">
                <wp:posOffset>2246630</wp:posOffset>
              </wp:positionH>
              <wp:positionV relativeFrom="page">
                <wp:posOffset>426720</wp:posOffset>
              </wp:positionV>
              <wp:extent cx="1308735" cy="94615"/>
              <wp:effectExtent l="0" t="254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873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7B215E" w14:textId="77777777" w:rsidR="00773D02" w:rsidRDefault="00274839">
                          <w:pPr>
                            <w:spacing w:line="240" w:lineRule="auto"/>
                          </w:pPr>
                          <w:r>
                            <w:rPr>
                              <w:rStyle w:val="65pt"/>
                              <w:rFonts w:eastAsia="Arial"/>
                            </w:rPr>
                            <w:t>ІІЛО «МііроиівськіїГі хлібоиродукт»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6660D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176.9pt;margin-top:33.6pt;width:103.05pt;height:7.45pt;z-index:-25165977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" filled="f" stroked="f">
              <v:textbox style="mso-fit-shape-to-text:t" inset="0,0,0,0">
                <w:txbxContent>
                  <w:p w14:paraId="017B215E" w14:textId="77777777" w:rsidR="007B6584" w:rsidRDefault="00274839">
                    <w:pPr>
                      <w:spacing w:line="240" w:lineRule="auto"/>
                    </w:pPr>
                    <w:r>
                      <w:rPr>
                        <w:rStyle w:val="65pt"/>
                        <w:rFonts w:eastAsia="Arial"/>
                      </w:rPr>
                      <w:t>ІІЛО «МііроиівськіїГі хлібоиродукт»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4E683" w14:textId="535D01B0" w:rsidR="00773D02" w:rsidRDefault="00773D02" w:rsidP="00A6548D">
    <w:pPr>
      <w:pStyle w:val="a5"/>
    </w:pPr>
  </w:p>
  <w:p w14:paraId="216D3E5A" w14:textId="0965D317" w:rsidR="0005396C" w:rsidRDefault="0005396C" w:rsidP="00A6548D">
    <w:pPr>
      <w:pStyle w:val="a5"/>
    </w:pPr>
  </w:p>
  <w:p w14:paraId="225FC245" w14:textId="77777777" w:rsidR="0005396C" w:rsidRDefault="0005396C" w:rsidP="00A6548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E71"/>
    <w:multiLevelType w:val="multilevel"/>
    <w:tmpl w:val="9734332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1783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92855A5"/>
    <w:multiLevelType w:val="multilevel"/>
    <w:tmpl w:val="D7F44B2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918285E"/>
    <w:multiLevelType w:val="hybridMultilevel"/>
    <w:tmpl w:val="53CC1AA4"/>
    <w:lvl w:ilvl="0" w:tplc="420AF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5698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FC25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CED3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569C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0030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8E2D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20A9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7684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C313E"/>
    <w:multiLevelType w:val="multilevel"/>
    <w:tmpl w:val="64884C2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DD20C0A"/>
    <w:multiLevelType w:val="multilevel"/>
    <w:tmpl w:val="3460B1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03F2ECB"/>
    <w:multiLevelType w:val="hybridMultilevel"/>
    <w:tmpl w:val="4D0298DA"/>
    <w:lvl w:ilvl="0" w:tplc="6B0AB88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E668BC"/>
    <w:multiLevelType w:val="multilevel"/>
    <w:tmpl w:val="D29081B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7" w15:restartNumberingAfterBreak="0">
    <w:nsid w:val="3ED5290C"/>
    <w:multiLevelType w:val="multilevel"/>
    <w:tmpl w:val="A9BAC52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1AB6CEF"/>
    <w:multiLevelType w:val="hybridMultilevel"/>
    <w:tmpl w:val="C8C8219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DD1153"/>
    <w:multiLevelType w:val="hybridMultilevel"/>
    <w:tmpl w:val="7BAE4F22"/>
    <w:lvl w:ilvl="0" w:tplc="0422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 w15:restartNumberingAfterBreak="0">
    <w:nsid w:val="59AA0699"/>
    <w:multiLevelType w:val="multilevel"/>
    <w:tmpl w:val="0E0C3C0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CEC1AA2"/>
    <w:multiLevelType w:val="multilevel"/>
    <w:tmpl w:val="C206E70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2" w15:restartNumberingAfterBreak="0">
    <w:nsid w:val="62977E1F"/>
    <w:multiLevelType w:val="multilevel"/>
    <w:tmpl w:val="7D9AF2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3" w15:restartNumberingAfterBreak="0">
    <w:nsid w:val="63AF6DFD"/>
    <w:multiLevelType w:val="multilevel"/>
    <w:tmpl w:val="51DA816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/>
        <w:bCs/>
        <w:color w:val="auto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C330E70"/>
    <w:multiLevelType w:val="hybridMultilevel"/>
    <w:tmpl w:val="0E5C1EEC"/>
    <w:lvl w:ilvl="0" w:tplc="6A50D8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54FD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1096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6E7C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0032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82D7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BC4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EC0C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C48C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4A2C85"/>
    <w:multiLevelType w:val="multilevel"/>
    <w:tmpl w:val="9CFE2F7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885871604">
    <w:abstractNumId w:val="0"/>
  </w:num>
  <w:num w:numId="2" w16cid:durableId="1202211440">
    <w:abstractNumId w:val="5"/>
  </w:num>
  <w:num w:numId="3" w16cid:durableId="621764168">
    <w:abstractNumId w:val="2"/>
  </w:num>
  <w:num w:numId="4" w16cid:durableId="472723427">
    <w:abstractNumId w:val="14"/>
  </w:num>
  <w:num w:numId="5" w16cid:durableId="1021248783">
    <w:abstractNumId w:val="9"/>
  </w:num>
  <w:num w:numId="6" w16cid:durableId="914051258">
    <w:abstractNumId w:val="8"/>
  </w:num>
  <w:num w:numId="7" w16cid:durableId="1633706676">
    <w:abstractNumId w:val="7"/>
  </w:num>
  <w:num w:numId="8" w16cid:durableId="283775058">
    <w:abstractNumId w:val="15"/>
  </w:num>
  <w:num w:numId="9" w16cid:durableId="218709392">
    <w:abstractNumId w:val="3"/>
  </w:num>
  <w:num w:numId="10" w16cid:durableId="581451807">
    <w:abstractNumId w:val="4"/>
  </w:num>
  <w:num w:numId="11" w16cid:durableId="933823915">
    <w:abstractNumId w:val="11"/>
  </w:num>
  <w:num w:numId="12" w16cid:durableId="69424036">
    <w:abstractNumId w:val="6"/>
  </w:num>
  <w:num w:numId="13" w16cid:durableId="295794957">
    <w:abstractNumId w:val="10"/>
  </w:num>
  <w:num w:numId="14" w16cid:durableId="1909337098">
    <w:abstractNumId w:val="1"/>
  </w:num>
  <w:num w:numId="15" w16cid:durableId="333650398">
    <w:abstractNumId w:val="13"/>
  </w:num>
  <w:num w:numId="16" w16cid:durableId="2116441517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96C"/>
    <w:rsid w:val="000126C4"/>
    <w:rsid w:val="00026F2F"/>
    <w:rsid w:val="00030300"/>
    <w:rsid w:val="000311E0"/>
    <w:rsid w:val="00031460"/>
    <w:rsid w:val="00032792"/>
    <w:rsid w:val="0003562F"/>
    <w:rsid w:val="00043F9E"/>
    <w:rsid w:val="00053870"/>
    <w:rsid w:val="0005396C"/>
    <w:rsid w:val="00055D0D"/>
    <w:rsid w:val="00063245"/>
    <w:rsid w:val="000A4DAC"/>
    <w:rsid w:val="000B55AF"/>
    <w:rsid w:val="000C2CD6"/>
    <w:rsid w:val="00103300"/>
    <w:rsid w:val="001463AC"/>
    <w:rsid w:val="001609A4"/>
    <w:rsid w:val="00171A44"/>
    <w:rsid w:val="001820FA"/>
    <w:rsid w:val="001B3524"/>
    <w:rsid w:val="001C268B"/>
    <w:rsid w:val="001C4327"/>
    <w:rsid w:val="001C5E27"/>
    <w:rsid w:val="001D06B4"/>
    <w:rsid w:val="001E7CBD"/>
    <w:rsid w:val="001F5623"/>
    <w:rsid w:val="00206799"/>
    <w:rsid w:val="0021372D"/>
    <w:rsid w:val="00216DDE"/>
    <w:rsid w:val="0022787B"/>
    <w:rsid w:val="00237514"/>
    <w:rsid w:val="002445C2"/>
    <w:rsid w:val="0024591D"/>
    <w:rsid w:val="0025264A"/>
    <w:rsid w:val="0025442D"/>
    <w:rsid w:val="00260F78"/>
    <w:rsid w:val="00274839"/>
    <w:rsid w:val="00277943"/>
    <w:rsid w:val="002819CD"/>
    <w:rsid w:val="00291F7D"/>
    <w:rsid w:val="002B1301"/>
    <w:rsid w:val="002B68D3"/>
    <w:rsid w:val="002D194A"/>
    <w:rsid w:val="002D4A36"/>
    <w:rsid w:val="002E28EA"/>
    <w:rsid w:val="002E73D0"/>
    <w:rsid w:val="002F2724"/>
    <w:rsid w:val="003136EF"/>
    <w:rsid w:val="0033599A"/>
    <w:rsid w:val="00341DB8"/>
    <w:rsid w:val="00377A82"/>
    <w:rsid w:val="003A6A02"/>
    <w:rsid w:val="003B23E9"/>
    <w:rsid w:val="003B5AC8"/>
    <w:rsid w:val="003D7111"/>
    <w:rsid w:val="003F1C5F"/>
    <w:rsid w:val="003F4CD4"/>
    <w:rsid w:val="00400254"/>
    <w:rsid w:val="004019E2"/>
    <w:rsid w:val="00427082"/>
    <w:rsid w:val="004312A5"/>
    <w:rsid w:val="0043143B"/>
    <w:rsid w:val="00441DDE"/>
    <w:rsid w:val="00443C21"/>
    <w:rsid w:val="00447E61"/>
    <w:rsid w:val="00464434"/>
    <w:rsid w:val="00465B88"/>
    <w:rsid w:val="0047638B"/>
    <w:rsid w:val="004773B4"/>
    <w:rsid w:val="004A5AB7"/>
    <w:rsid w:val="004B7753"/>
    <w:rsid w:val="004C1D67"/>
    <w:rsid w:val="004D7107"/>
    <w:rsid w:val="00504531"/>
    <w:rsid w:val="005260BF"/>
    <w:rsid w:val="0053762C"/>
    <w:rsid w:val="00545197"/>
    <w:rsid w:val="005561BC"/>
    <w:rsid w:val="005B3357"/>
    <w:rsid w:val="005B7E40"/>
    <w:rsid w:val="005C3ED3"/>
    <w:rsid w:val="005C7254"/>
    <w:rsid w:val="005D18DA"/>
    <w:rsid w:val="005D4731"/>
    <w:rsid w:val="005F5B67"/>
    <w:rsid w:val="006056A9"/>
    <w:rsid w:val="00612A87"/>
    <w:rsid w:val="00631999"/>
    <w:rsid w:val="006356D1"/>
    <w:rsid w:val="006369E3"/>
    <w:rsid w:val="0064070D"/>
    <w:rsid w:val="00652EB2"/>
    <w:rsid w:val="00665BAB"/>
    <w:rsid w:val="00685F09"/>
    <w:rsid w:val="00687312"/>
    <w:rsid w:val="00697E81"/>
    <w:rsid w:val="006A2E51"/>
    <w:rsid w:val="006A2FDD"/>
    <w:rsid w:val="006A504C"/>
    <w:rsid w:val="006B180A"/>
    <w:rsid w:val="006C1668"/>
    <w:rsid w:val="006E1DDF"/>
    <w:rsid w:val="006E2926"/>
    <w:rsid w:val="006F1EDC"/>
    <w:rsid w:val="00705CBB"/>
    <w:rsid w:val="0071797B"/>
    <w:rsid w:val="00736A78"/>
    <w:rsid w:val="00750F6B"/>
    <w:rsid w:val="00773D02"/>
    <w:rsid w:val="00793F43"/>
    <w:rsid w:val="007B7F0A"/>
    <w:rsid w:val="007C75AE"/>
    <w:rsid w:val="007D3160"/>
    <w:rsid w:val="00810FC4"/>
    <w:rsid w:val="00816ED5"/>
    <w:rsid w:val="00890FCF"/>
    <w:rsid w:val="00895172"/>
    <w:rsid w:val="008B0A35"/>
    <w:rsid w:val="008C7859"/>
    <w:rsid w:val="008D3481"/>
    <w:rsid w:val="00902778"/>
    <w:rsid w:val="00916A8F"/>
    <w:rsid w:val="00916B3A"/>
    <w:rsid w:val="00920314"/>
    <w:rsid w:val="00924D6F"/>
    <w:rsid w:val="00950D69"/>
    <w:rsid w:val="00980E68"/>
    <w:rsid w:val="00990E79"/>
    <w:rsid w:val="009A23C3"/>
    <w:rsid w:val="009D1B4B"/>
    <w:rsid w:val="009D49AD"/>
    <w:rsid w:val="009D56F7"/>
    <w:rsid w:val="009D746D"/>
    <w:rsid w:val="009E1554"/>
    <w:rsid w:val="009E215F"/>
    <w:rsid w:val="00A07D0D"/>
    <w:rsid w:val="00A174D6"/>
    <w:rsid w:val="00A33CB3"/>
    <w:rsid w:val="00A42A85"/>
    <w:rsid w:val="00A560C5"/>
    <w:rsid w:val="00A56707"/>
    <w:rsid w:val="00A7223C"/>
    <w:rsid w:val="00A72C13"/>
    <w:rsid w:val="00A96F62"/>
    <w:rsid w:val="00AA666B"/>
    <w:rsid w:val="00AB3E73"/>
    <w:rsid w:val="00AB4862"/>
    <w:rsid w:val="00AC7074"/>
    <w:rsid w:val="00AE0634"/>
    <w:rsid w:val="00AE79F2"/>
    <w:rsid w:val="00AF3D13"/>
    <w:rsid w:val="00B067F5"/>
    <w:rsid w:val="00B14159"/>
    <w:rsid w:val="00B2519C"/>
    <w:rsid w:val="00B60CC7"/>
    <w:rsid w:val="00B65219"/>
    <w:rsid w:val="00B667AA"/>
    <w:rsid w:val="00B67341"/>
    <w:rsid w:val="00B84D59"/>
    <w:rsid w:val="00B8578C"/>
    <w:rsid w:val="00BA0937"/>
    <w:rsid w:val="00BA26E4"/>
    <w:rsid w:val="00BA498B"/>
    <w:rsid w:val="00BD077B"/>
    <w:rsid w:val="00BD0F24"/>
    <w:rsid w:val="00BF545D"/>
    <w:rsid w:val="00C004F5"/>
    <w:rsid w:val="00C007D7"/>
    <w:rsid w:val="00C22302"/>
    <w:rsid w:val="00C23649"/>
    <w:rsid w:val="00C265F3"/>
    <w:rsid w:val="00C32B9D"/>
    <w:rsid w:val="00C33BE0"/>
    <w:rsid w:val="00C33F34"/>
    <w:rsid w:val="00C36E36"/>
    <w:rsid w:val="00C452A4"/>
    <w:rsid w:val="00C6239E"/>
    <w:rsid w:val="00C638E5"/>
    <w:rsid w:val="00C664CA"/>
    <w:rsid w:val="00C935BF"/>
    <w:rsid w:val="00C947DC"/>
    <w:rsid w:val="00C9569A"/>
    <w:rsid w:val="00C96663"/>
    <w:rsid w:val="00CA1CBB"/>
    <w:rsid w:val="00CB32AD"/>
    <w:rsid w:val="00CB3D0C"/>
    <w:rsid w:val="00CC520F"/>
    <w:rsid w:val="00CE2D0A"/>
    <w:rsid w:val="00D51709"/>
    <w:rsid w:val="00DA352E"/>
    <w:rsid w:val="00DA3C69"/>
    <w:rsid w:val="00DF58FA"/>
    <w:rsid w:val="00E249C4"/>
    <w:rsid w:val="00E27926"/>
    <w:rsid w:val="00E3094E"/>
    <w:rsid w:val="00E40EA3"/>
    <w:rsid w:val="00E43C0A"/>
    <w:rsid w:val="00E51AF7"/>
    <w:rsid w:val="00E903BC"/>
    <w:rsid w:val="00E90D51"/>
    <w:rsid w:val="00EA570D"/>
    <w:rsid w:val="00EC087F"/>
    <w:rsid w:val="00EC38C4"/>
    <w:rsid w:val="00EF7709"/>
    <w:rsid w:val="00F2410C"/>
    <w:rsid w:val="00F26703"/>
    <w:rsid w:val="00F636A0"/>
    <w:rsid w:val="00F710DF"/>
    <w:rsid w:val="00F71A72"/>
    <w:rsid w:val="00F730C3"/>
    <w:rsid w:val="00F9171B"/>
    <w:rsid w:val="00F9380F"/>
    <w:rsid w:val="00F93DA3"/>
    <w:rsid w:val="00FC4041"/>
    <w:rsid w:val="00FC4338"/>
    <w:rsid w:val="00FD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95FD63"/>
  <w15:chartTrackingRefBased/>
  <w15:docId w15:val="{6EC3A5F8-AFAE-424F-AD64-71F2AF9F3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396C"/>
    <w:rPr>
      <w:lang w:val="ru-RU"/>
    </w:rPr>
  </w:style>
  <w:style w:type="paragraph" w:styleId="1">
    <w:name w:val="heading 1"/>
    <w:basedOn w:val="a"/>
    <w:next w:val="a"/>
    <w:link w:val="10"/>
    <w:qFormat/>
    <w:rsid w:val="000539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F5B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05396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5F5B6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5F5B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nhideWhenUsed/>
    <w:qFormat/>
    <w:rsid w:val="005F5B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5F5B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nhideWhenUsed/>
    <w:qFormat/>
    <w:rsid w:val="005F5B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5F5B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396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05396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u-RU"/>
    </w:rPr>
  </w:style>
  <w:style w:type="paragraph" w:styleId="a3">
    <w:name w:val="List Paragraph"/>
    <w:basedOn w:val="a"/>
    <w:link w:val="a4"/>
    <w:uiPriority w:val="34"/>
    <w:qFormat/>
    <w:rsid w:val="0005396C"/>
    <w:pPr>
      <w:ind w:left="720"/>
      <w:contextualSpacing/>
    </w:pPr>
  </w:style>
  <w:style w:type="paragraph" w:styleId="a5">
    <w:name w:val="header"/>
    <w:aliases w:val="TI Upper Header"/>
    <w:basedOn w:val="a"/>
    <w:link w:val="a6"/>
    <w:unhideWhenUsed/>
    <w:rsid w:val="00053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aliases w:val="TI Upper Header Знак"/>
    <w:basedOn w:val="a0"/>
    <w:link w:val="a5"/>
    <w:uiPriority w:val="99"/>
    <w:rsid w:val="0005396C"/>
    <w:rPr>
      <w:lang w:val="ru-RU"/>
    </w:rPr>
  </w:style>
  <w:style w:type="paragraph" w:styleId="a7">
    <w:name w:val="TOC Heading"/>
    <w:basedOn w:val="1"/>
    <w:next w:val="a"/>
    <w:uiPriority w:val="39"/>
    <w:unhideWhenUsed/>
    <w:qFormat/>
    <w:rsid w:val="0005396C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77A82"/>
    <w:pPr>
      <w:tabs>
        <w:tab w:val="left" w:pos="660"/>
        <w:tab w:val="right" w:leader="dot" w:pos="10065"/>
        <w:tab w:val="right" w:leader="dot" w:pos="10348"/>
      </w:tabs>
      <w:ind w:left="567" w:hanging="567"/>
      <w:jc w:val="both"/>
    </w:pPr>
    <w:rPr>
      <w:rFonts w:ascii="Times New Roman" w:eastAsia="Times New Roman" w:hAnsi="Times New Roman" w:cs="Times New Roman"/>
      <w:bCs/>
      <w:noProof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05396C"/>
    <w:pPr>
      <w:tabs>
        <w:tab w:val="right" w:leader="dot" w:pos="9923"/>
      </w:tabs>
      <w:spacing w:after="100"/>
    </w:pPr>
  </w:style>
  <w:style w:type="character" w:styleId="a8">
    <w:name w:val="Hyperlink"/>
    <w:basedOn w:val="a0"/>
    <w:uiPriority w:val="99"/>
    <w:unhideWhenUsed/>
    <w:rsid w:val="0005396C"/>
    <w:rPr>
      <w:color w:val="0563C1" w:themeColor="hyperlink"/>
      <w:u w:val="single"/>
    </w:rPr>
  </w:style>
  <w:style w:type="table" w:styleId="a9">
    <w:name w:val="Table Grid"/>
    <w:basedOn w:val="a1"/>
    <w:uiPriority w:val="59"/>
    <w:rsid w:val="0005396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05396C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05396C"/>
    <w:pPr>
      <w:spacing w:line="240" w:lineRule="auto"/>
    </w:pPr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rsid w:val="0005396C"/>
    <w:rPr>
      <w:sz w:val="20"/>
      <w:szCs w:val="20"/>
      <w:lang w:val="ru-RU"/>
    </w:rPr>
  </w:style>
  <w:style w:type="character" w:styleId="ad">
    <w:name w:val="page number"/>
    <w:basedOn w:val="a0"/>
    <w:rsid w:val="0005396C"/>
  </w:style>
  <w:style w:type="character" w:styleId="ae">
    <w:name w:val="Strong"/>
    <w:basedOn w:val="a0"/>
    <w:uiPriority w:val="22"/>
    <w:qFormat/>
    <w:rsid w:val="0005396C"/>
    <w:rPr>
      <w:b/>
      <w:bCs/>
    </w:rPr>
  </w:style>
  <w:style w:type="character" w:customStyle="1" w:styleId="65pt">
    <w:name w:val="Колонтитул + 6;5 pt;Не напівжирний"/>
    <w:basedOn w:val="a0"/>
    <w:rsid w:val="000539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uk-UA" w:eastAsia="uk-UA" w:bidi="uk-UA"/>
    </w:rPr>
  </w:style>
  <w:style w:type="character" w:customStyle="1" w:styleId="a4">
    <w:name w:val="Абзац списку Знак"/>
    <w:link w:val="a3"/>
    <w:uiPriority w:val="34"/>
    <w:locked/>
    <w:rsid w:val="0005396C"/>
    <w:rPr>
      <w:lang w:val="ru-RU"/>
    </w:rPr>
  </w:style>
  <w:style w:type="paragraph" w:styleId="af">
    <w:name w:val="footer"/>
    <w:basedOn w:val="a"/>
    <w:link w:val="af0"/>
    <w:uiPriority w:val="99"/>
    <w:unhideWhenUsed/>
    <w:rsid w:val="00053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uiPriority w:val="99"/>
    <w:rsid w:val="0005396C"/>
    <w:rPr>
      <w:lang w:val="ru-RU"/>
    </w:rPr>
  </w:style>
  <w:style w:type="paragraph" w:styleId="af1">
    <w:name w:val="annotation subject"/>
    <w:basedOn w:val="ab"/>
    <w:next w:val="ab"/>
    <w:link w:val="af2"/>
    <w:uiPriority w:val="99"/>
    <w:semiHidden/>
    <w:unhideWhenUsed/>
    <w:rsid w:val="009A23C3"/>
    <w:rPr>
      <w:b/>
      <w:bCs/>
    </w:rPr>
  </w:style>
  <w:style w:type="character" w:customStyle="1" w:styleId="af2">
    <w:name w:val="Тема примітки Знак"/>
    <w:basedOn w:val="ac"/>
    <w:link w:val="af1"/>
    <w:uiPriority w:val="99"/>
    <w:semiHidden/>
    <w:rsid w:val="009A23C3"/>
    <w:rPr>
      <w:b/>
      <w:bCs/>
      <w:sz w:val="20"/>
      <w:szCs w:val="20"/>
      <w:lang w:val="ru-RU"/>
    </w:rPr>
  </w:style>
  <w:style w:type="character" w:customStyle="1" w:styleId="cf01">
    <w:name w:val="cf01"/>
    <w:basedOn w:val="a0"/>
    <w:rsid w:val="00D51709"/>
    <w:rPr>
      <w:rFonts w:ascii="Segoe UI" w:hAnsi="Segoe UI" w:cs="Segoe UI" w:hint="default"/>
      <w:sz w:val="18"/>
      <w:szCs w:val="18"/>
    </w:rPr>
  </w:style>
  <w:style w:type="character" w:customStyle="1" w:styleId="20">
    <w:name w:val="Заголовок 2 Знак"/>
    <w:basedOn w:val="a0"/>
    <w:link w:val="2"/>
    <w:rsid w:val="005F5B6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u-RU"/>
    </w:rPr>
  </w:style>
  <w:style w:type="character" w:customStyle="1" w:styleId="40">
    <w:name w:val="Заголовок 4 Знак"/>
    <w:basedOn w:val="a0"/>
    <w:link w:val="4"/>
    <w:rsid w:val="005F5B67"/>
    <w:rPr>
      <w:rFonts w:asciiTheme="majorHAnsi" w:eastAsiaTheme="majorEastAsia" w:hAnsiTheme="majorHAnsi" w:cstheme="majorBidi"/>
      <w:i/>
      <w:iCs/>
      <w:color w:val="2F5496" w:themeColor="accent1" w:themeShade="BF"/>
      <w:lang w:val="ru-RU"/>
    </w:rPr>
  </w:style>
  <w:style w:type="character" w:customStyle="1" w:styleId="50">
    <w:name w:val="Заголовок 5 Знак"/>
    <w:basedOn w:val="a0"/>
    <w:link w:val="5"/>
    <w:rsid w:val="005F5B67"/>
    <w:rPr>
      <w:rFonts w:asciiTheme="majorHAnsi" w:eastAsiaTheme="majorEastAsia" w:hAnsiTheme="majorHAnsi" w:cstheme="majorBidi"/>
      <w:color w:val="2F5496" w:themeColor="accent1" w:themeShade="BF"/>
      <w:lang w:val="ru-RU"/>
    </w:rPr>
  </w:style>
  <w:style w:type="character" w:customStyle="1" w:styleId="60">
    <w:name w:val="Заголовок 6 Знак"/>
    <w:basedOn w:val="a0"/>
    <w:link w:val="6"/>
    <w:rsid w:val="005F5B67"/>
    <w:rPr>
      <w:rFonts w:asciiTheme="majorHAnsi" w:eastAsiaTheme="majorEastAsia" w:hAnsiTheme="majorHAnsi" w:cstheme="majorBidi"/>
      <w:color w:val="1F3763" w:themeColor="accent1" w:themeShade="7F"/>
      <w:lang w:val="ru-RU"/>
    </w:rPr>
  </w:style>
  <w:style w:type="character" w:customStyle="1" w:styleId="70">
    <w:name w:val="Заголовок 7 Знак"/>
    <w:basedOn w:val="a0"/>
    <w:link w:val="7"/>
    <w:rsid w:val="005F5B67"/>
    <w:rPr>
      <w:rFonts w:asciiTheme="majorHAnsi" w:eastAsiaTheme="majorEastAsia" w:hAnsiTheme="majorHAnsi" w:cstheme="majorBidi"/>
      <w:i/>
      <w:iCs/>
      <w:color w:val="1F3763" w:themeColor="accent1" w:themeShade="7F"/>
      <w:lang w:val="ru-RU"/>
    </w:rPr>
  </w:style>
  <w:style w:type="character" w:customStyle="1" w:styleId="80">
    <w:name w:val="Заголовок 8 Знак"/>
    <w:basedOn w:val="a0"/>
    <w:link w:val="8"/>
    <w:rsid w:val="005F5B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u-RU"/>
    </w:rPr>
  </w:style>
  <w:style w:type="character" w:customStyle="1" w:styleId="90">
    <w:name w:val="Заголовок 9 Знак"/>
    <w:basedOn w:val="a0"/>
    <w:link w:val="9"/>
    <w:rsid w:val="005F5B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-RU"/>
    </w:rPr>
  </w:style>
  <w:style w:type="paragraph" w:styleId="af3">
    <w:name w:val="Body Text"/>
    <w:basedOn w:val="a"/>
    <w:link w:val="af4"/>
    <w:rsid w:val="005F5B6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4">
    <w:name w:val="Основний текст Знак"/>
    <w:basedOn w:val="a0"/>
    <w:link w:val="af3"/>
    <w:rsid w:val="005F5B67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f5">
    <w:name w:val="Title"/>
    <w:basedOn w:val="a"/>
    <w:next w:val="a"/>
    <w:link w:val="af6"/>
    <w:uiPriority w:val="10"/>
    <w:qFormat/>
    <w:rsid w:val="005F5B6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6">
    <w:name w:val="Назва Знак"/>
    <w:basedOn w:val="a0"/>
    <w:link w:val="af5"/>
    <w:uiPriority w:val="10"/>
    <w:rsid w:val="005F5B67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paragraph" w:styleId="af7">
    <w:name w:val="Subtitle"/>
    <w:basedOn w:val="a"/>
    <w:next w:val="a"/>
    <w:link w:val="af8"/>
    <w:uiPriority w:val="11"/>
    <w:qFormat/>
    <w:rsid w:val="005F5B6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8">
    <w:name w:val="Підзаголовок Знак"/>
    <w:basedOn w:val="a0"/>
    <w:link w:val="af7"/>
    <w:uiPriority w:val="11"/>
    <w:rsid w:val="005F5B67"/>
    <w:rPr>
      <w:rFonts w:eastAsiaTheme="minorEastAsia"/>
      <w:color w:val="5A5A5A" w:themeColor="text1" w:themeTint="A5"/>
      <w:spacing w:val="15"/>
      <w:lang w:val="ru-RU"/>
    </w:rPr>
  </w:style>
  <w:style w:type="paragraph" w:customStyle="1" w:styleId="Default">
    <w:name w:val="Default"/>
    <w:rsid w:val="005F5B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210">
    <w:name w:val="Заголовок 21"/>
    <w:basedOn w:val="2"/>
    <w:rsid w:val="005F5B67"/>
    <w:pPr>
      <w:spacing w:before="120" w:after="120"/>
      <w:ind w:left="2520" w:hanging="360"/>
      <w:jc w:val="both"/>
    </w:pPr>
    <w:rPr>
      <w:rFonts w:ascii="Times New Roman" w:eastAsia="Times New Roman" w:hAnsi="Times New Roman" w:cs="Times New Roman"/>
      <w:color w:val="auto"/>
      <w:lang w:eastAsia="ru-RU"/>
    </w:rPr>
  </w:style>
  <w:style w:type="paragraph" w:customStyle="1" w:styleId="22">
    <w:name w:val="Заголовок 22"/>
    <w:basedOn w:val="1"/>
    <w:rsid w:val="005F5B67"/>
    <w:pPr>
      <w:autoSpaceDE w:val="0"/>
      <w:autoSpaceDN w:val="0"/>
      <w:adjustRightInd w:val="0"/>
      <w:spacing w:before="120"/>
      <w:ind w:left="1429" w:hanging="720"/>
      <w:jc w:val="both"/>
    </w:pPr>
    <w:rPr>
      <w:rFonts w:ascii="Times New Roman" w:hAnsi="Times New Roman" w:cs="Times New Roman"/>
      <w:sz w:val="28"/>
      <w:szCs w:val="28"/>
    </w:rPr>
  </w:style>
  <w:style w:type="paragraph" w:styleId="af9">
    <w:name w:val="Balloon Text"/>
    <w:basedOn w:val="a"/>
    <w:link w:val="afa"/>
    <w:uiPriority w:val="99"/>
    <w:semiHidden/>
    <w:unhideWhenUsed/>
    <w:rsid w:val="005F5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у виносці Знак"/>
    <w:basedOn w:val="a0"/>
    <w:link w:val="af9"/>
    <w:uiPriority w:val="99"/>
    <w:semiHidden/>
    <w:rsid w:val="005F5B67"/>
    <w:rPr>
      <w:rFonts w:ascii="Tahoma" w:hAnsi="Tahoma" w:cs="Tahoma"/>
      <w:sz w:val="16"/>
      <w:szCs w:val="16"/>
      <w:lang w:val="ru-RU"/>
    </w:rPr>
  </w:style>
  <w:style w:type="paragraph" w:styleId="afb">
    <w:name w:val="Normal (Web)"/>
    <w:basedOn w:val="a"/>
    <w:unhideWhenUsed/>
    <w:rsid w:val="005F5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F5B67"/>
  </w:style>
  <w:style w:type="paragraph" w:customStyle="1" w:styleId="HeadingTimesNewRoman">
    <w:name w:val="Heading Times New Roman"/>
    <w:basedOn w:val="1"/>
    <w:link w:val="HeadingTimesNewRomanChar"/>
    <w:rsid w:val="005F5B67"/>
    <w:pPr>
      <w:spacing w:before="480"/>
    </w:pPr>
    <w:rPr>
      <w:rFonts w:ascii="Times New Roman" w:hAnsi="Times New Roman" w:cs="Times New Roman"/>
      <w:sz w:val="24"/>
      <w:szCs w:val="24"/>
    </w:rPr>
  </w:style>
  <w:style w:type="character" w:customStyle="1" w:styleId="HeadingTimesNewRomanChar">
    <w:name w:val="Heading Times New Roman Char"/>
    <w:basedOn w:val="a0"/>
    <w:link w:val="HeadingTimesNewRoman"/>
    <w:rsid w:val="005F5B67"/>
    <w:rPr>
      <w:rFonts w:ascii="Times New Roman" w:eastAsiaTheme="majorEastAsia" w:hAnsi="Times New Roman" w:cs="Times New Roman"/>
      <w:color w:val="2F5496" w:themeColor="accent1" w:themeShade="BF"/>
      <w:sz w:val="24"/>
      <w:szCs w:val="24"/>
      <w:lang w:val="ru-RU"/>
    </w:rPr>
  </w:style>
  <w:style w:type="paragraph" w:customStyle="1" w:styleId="afc">
    <w:name w:val="Îáû÷íûé"/>
    <w:rsid w:val="005F5B6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d">
    <w:name w:val="footnote text"/>
    <w:basedOn w:val="a"/>
    <w:link w:val="afe"/>
    <w:uiPriority w:val="99"/>
    <w:semiHidden/>
    <w:unhideWhenUsed/>
    <w:rsid w:val="005F5B67"/>
    <w:pPr>
      <w:spacing w:after="0" w:line="240" w:lineRule="auto"/>
    </w:pPr>
    <w:rPr>
      <w:sz w:val="20"/>
      <w:szCs w:val="20"/>
    </w:rPr>
  </w:style>
  <w:style w:type="character" w:customStyle="1" w:styleId="afe">
    <w:name w:val="Текст виноски Знак"/>
    <w:basedOn w:val="a0"/>
    <w:link w:val="afd"/>
    <w:uiPriority w:val="99"/>
    <w:semiHidden/>
    <w:rsid w:val="005F5B67"/>
    <w:rPr>
      <w:sz w:val="20"/>
      <w:szCs w:val="20"/>
      <w:lang w:val="ru-RU"/>
    </w:rPr>
  </w:style>
  <w:style w:type="character" w:styleId="aff">
    <w:name w:val="footnote reference"/>
    <w:basedOn w:val="a0"/>
    <w:uiPriority w:val="99"/>
    <w:semiHidden/>
    <w:unhideWhenUsed/>
    <w:rsid w:val="005F5B67"/>
    <w:rPr>
      <w:vertAlign w:val="superscript"/>
    </w:rPr>
  </w:style>
  <w:style w:type="character" w:styleId="aff0">
    <w:name w:val="Placeholder Text"/>
    <w:basedOn w:val="a0"/>
    <w:uiPriority w:val="99"/>
    <w:semiHidden/>
    <w:rsid w:val="005F5B67"/>
    <w:rPr>
      <w:color w:val="808080"/>
    </w:rPr>
  </w:style>
  <w:style w:type="character" w:styleId="aff1">
    <w:name w:val="Emphasis"/>
    <w:basedOn w:val="a0"/>
    <w:uiPriority w:val="20"/>
    <w:qFormat/>
    <w:rsid w:val="005F5B67"/>
    <w:rPr>
      <w:i/>
      <w:iCs/>
    </w:rPr>
  </w:style>
  <w:style w:type="paragraph" w:styleId="31">
    <w:name w:val="Body Text Indent 3"/>
    <w:basedOn w:val="a"/>
    <w:link w:val="32"/>
    <w:rsid w:val="005F5B6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ий текст з відступом 3 Знак"/>
    <w:basedOn w:val="a0"/>
    <w:link w:val="31"/>
    <w:rsid w:val="005F5B6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styleId="aff2">
    <w:name w:val="FollowedHyperlink"/>
    <w:basedOn w:val="a0"/>
    <w:uiPriority w:val="99"/>
    <w:semiHidden/>
    <w:unhideWhenUsed/>
    <w:rsid w:val="005F5B67"/>
    <w:rPr>
      <w:color w:val="954F72" w:themeColor="followedHyperlink"/>
      <w:u w:val="single"/>
    </w:rPr>
  </w:style>
  <w:style w:type="character" w:customStyle="1" w:styleId="shorttext">
    <w:name w:val="short_text"/>
    <w:basedOn w:val="a0"/>
    <w:rsid w:val="005F5B67"/>
  </w:style>
  <w:style w:type="paragraph" w:styleId="aff3">
    <w:name w:val="Revision"/>
    <w:hidden/>
    <w:uiPriority w:val="99"/>
    <w:semiHidden/>
    <w:rsid w:val="005F5B67"/>
    <w:pPr>
      <w:spacing w:after="0" w:line="240" w:lineRule="auto"/>
    </w:pPr>
    <w:rPr>
      <w:lang w:val="ru-RU"/>
    </w:rPr>
  </w:style>
  <w:style w:type="paragraph" w:customStyle="1" w:styleId="paragraphstyle">
    <w:name w:val="paragraphstyle"/>
    <w:basedOn w:val="a"/>
    <w:rsid w:val="005F5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f4">
    <w:name w:val="Body Text Indent"/>
    <w:basedOn w:val="a"/>
    <w:link w:val="aff5"/>
    <w:uiPriority w:val="99"/>
    <w:unhideWhenUsed/>
    <w:rsid w:val="005F5B67"/>
    <w:pPr>
      <w:spacing w:after="120"/>
      <w:ind w:left="283"/>
    </w:pPr>
  </w:style>
  <w:style w:type="character" w:customStyle="1" w:styleId="aff5">
    <w:name w:val="Основний текст з відступом Знак"/>
    <w:basedOn w:val="a0"/>
    <w:link w:val="aff4"/>
    <w:uiPriority w:val="99"/>
    <w:rsid w:val="005F5B67"/>
    <w:rPr>
      <w:lang w:val="ru-RU"/>
    </w:rPr>
  </w:style>
  <w:style w:type="paragraph" w:styleId="33">
    <w:name w:val="Body Text 3"/>
    <w:basedOn w:val="a"/>
    <w:link w:val="34"/>
    <w:uiPriority w:val="99"/>
    <w:unhideWhenUsed/>
    <w:rsid w:val="005F5B67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uiPriority w:val="99"/>
    <w:rsid w:val="005F5B67"/>
    <w:rPr>
      <w:sz w:val="16"/>
      <w:szCs w:val="16"/>
      <w:lang w:val="ru-RU"/>
    </w:rPr>
  </w:style>
  <w:style w:type="paragraph" w:styleId="aff6">
    <w:name w:val="Plain Text"/>
    <w:basedOn w:val="a"/>
    <w:link w:val="aff7"/>
    <w:uiPriority w:val="99"/>
    <w:semiHidden/>
    <w:unhideWhenUsed/>
    <w:rsid w:val="005F5B67"/>
    <w:pPr>
      <w:spacing w:after="0" w:line="240" w:lineRule="auto"/>
    </w:pPr>
    <w:rPr>
      <w:rFonts w:ascii="Calibri" w:hAnsi="Calibri" w:cs="Calibri"/>
      <w:lang w:eastAsia="ru-RU"/>
    </w:rPr>
  </w:style>
  <w:style w:type="character" w:customStyle="1" w:styleId="aff7">
    <w:name w:val="Текст Знак"/>
    <w:basedOn w:val="a0"/>
    <w:link w:val="aff6"/>
    <w:uiPriority w:val="99"/>
    <w:semiHidden/>
    <w:rsid w:val="005F5B67"/>
    <w:rPr>
      <w:rFonts w:ascii="Calibri" w:hAnsi="Calibri" w:cs="Calibri"/>
      <w:lang w:val="ru-RU" w:eastAsia="ru-RU"/>
    </w:rPr>
  </w:style>
  <w:style w:type="character" w:customStyle="1" w:styleId="35">
    <w:name w:val="Основний текст (3)_"/>
    <w:basedOn w:val="a0"/>
    <w:link w:val="36"/>
    <w:rsid w:val="005F5B67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23">
    <w:name w:val="Основний текст (2)_"/>
    <w:basedOn w:val="a0"/>
    <w:link w:val="24"/>
    <w:rsid w:val="005F5B67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SegoeUI">
    <w:name w:val="Колонтитул + Segoe UI"/>
    <w:basedOn w:val="a0"/>
    <w:rsid w:val="005F5B67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aff8">
    <w:name w:val="Колонтитул"/>
    <w:basedOn w:val="a0"/>
    <w:rsid w:val="005F5B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5">
    <w:name w:val="Основний текст (2) + Напівжирний"/>
    <w:basedOn w:val="23"/>
    <w:rsid w:val="005F5B67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character" w:customStyle="1" w:styleId="37">
    <w:name w:val="Основний текст (3) + Не напівжирний"/>
    <w:basedOn w:val="35"/>
    <w:rsid w:val="005F5B67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customStyle="1" w:styleId="36">
    <w:name w:val="Основний текст (3)"/>
    <w:basedOn w:val="a"/>
    <w:link w:val="35"/>
    <w:rsid w:val="005F5B67"/>
    <w:pPr>
      <w:widowControl w:val="0"/>
      <w:shd w:val="clear" w:color="auto" w:fill="FFFFFF"/>
      <w:spacing w:after="0" w:line="486" w:lineRule="exact"/>
      <w:ind w:hanging="860"/>
      <w:jc w:val="right"/>
    </w:pPr>
    <w:rPr>
      <w:rFonts w:ascii="Arial" w:eastAsia="Arial" w:hAnsi="Arial" w:cs="Arial"/>
      <w:b/>
      <w:bCs/>
      <w:sz w:val="21"/>
      <w:szCs w:val="21"/>
      <w:lang w:val="uk-UA"/>
    </w:rPr>
  </w:style>
  <w:style w:type="paragraph" w:customStyle="1" w:styleId="24">
    <w:name w:val="Основний текст (2)"/>
    <w:basedOn w:val="a"/>
    <w:link w:val="23"/>
    <w:rsid w:val="005F5B67"/>
    <w:pPr>
      <w:widowControl w:val="0"/>
      <w:shd w:val="clear" w:color="auto" w:fill="FFFFFF"/>
      <w:spacing w:after="0" w:line="486" w:lineRule="exact"/>
      <w:ind w:hanging="860"/>
    </w:pPr>
    <w:rPr>
      <w:rFonts w:ascii="Arial" w:eastAsia="Arial" w:hAnsi="Arial" w:cs="Arial"/>
      <w:sz w:val="21"/>
      <w:szCs w:val="21"/>
      <w:lang w:val="uk-UA"/>
    </w:rPr>
  </w:style>
  <w:style w:type="character" w:customStyle="1" w:styleId="2Exact">
    <w:name w:val="Основний текст (2) Exact"/>
    <w:basedOn w:val="a0"/>
    <w:rsid w:val="005F5B67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1">
    <w:name w:val="Основний текст (6)_"/>
    <w:basedOn w:val="a0"/>
    <w:link w:val="62"/>
    <w:rsid w:val="005F5B67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71">
    <w:name w:val="Основний текст (7)_"/>
    <w:basedOn w:val="a0"/>
    <w:link w:val="72"/>
    <w:rsid w:val="005F5B67"/>
    <w:rPr>
      <w:rFonts w:ascii="Arial" w:eastAsia="Arial" w:hAnsi="Arial" w:cs="Arial"/>
      <w:sz w:val="9"/>
      <w:szCs w:val="9"/>
      <w:shd w:val="clear" w:color="auto" w:fill="FFFFFF"/>
    </w:rPr>
  </w:style>
  <w:style w:type="character" w:customStyle="1" w:styleId="81">
    <w:name w:val="Основний текст (8)_"/>
    <w:basedOn w:val="a0"/>
    <w:link w:val="82"/>
    <w:rsid w:val="005F5B67"/>
    <w:rPr>
      <w:rFonts w:ascii="Tahoma" w:eastAsia="Tahoma" w:hAnsi="Tahoma" w:cs="Tahoma"/>
      <w:b/>
      <w:bCs/>
      <w:sz w:val="14"/>
      <w:szCs w:val="14"/>
      <w:shd w:val="clear" w:color="auto" w:fill="FFFFFF"/>
    </w:rPr>
  </w:style>
  <w:style w:type="paragraph" w:customStyle="1" w:styleId="62">
    <w:name w:val="Основний текст (6)"/>
    <w:basedOn w:val="a"/>
    <w:link w:val="61"/>
    <w:rsid w:val="005F5B67"/>
    <w:pPr>
      <w:widowControl w:val="0"/>
      <w:shd w:val="clear" w:color="auto" w:fill="FFFFFF"/>
      <w:spacing w:before="240" w:after="60" w:line="0" w:lineRule="atLeast"/>
    </w:pPr>
    <w:rPr>
      <w:rFonts w:ascii="Arial" w:eastAsia="Arial" w:hAnsi="Arial" w:cs="Arial"/>
      <w:b/>
      <w:bCs/>
      <w:sz w:val="21"/>
      <w:szCs w:val="21"/>
      <w:lang w:val="uk-UA"/>
    </w:rPr>
  </w:style>
  <w:style w:type="paragraph" w:customStyle="1" w:styleId="72">
    <w:name w:val="Основний текст (7)"/>
    <w:basedOn w:val="a"/>
    <w:link w:val="71"/>
    <w:rsid w:val="005F5B67"/>
    <w:pPr>
      <w:widowControl w:val="0"/>
      <w:shd w:val="clear" w:color="auto" w:fill="FFFFFF"/>
      <w:spacing w:before="60" w:after="0" w:line="0" w:lineRule="atLeast"/>
      <w:jc w:val="both"/>
    </w:pPr>
    <w:rPr>
      <w:rFonts w:ascii="Arial" w:eastAsia="Arial" w:hAnsi="Arial" w:cs="Arial"/>
      <w:sz w:val="9"/>
      <w:szCs w:val="9"/>
      <w:lang w:val="uk-UA"/>
    </w:rPr>
  </w:style>
  <w:style w:type="paragraph" w:customStyle="1" w:styleId="82">
    <w:name w:val="Основний текст (8)"/>
    <w:basedOn w:val="a"/>
    <w:link w:val="81"/>
    <w:rsid w:val="005F5B67"/>
    <w:pPr>
      <w:widowControl w:val="0"/>
      <w:shd w:val="clear" w:color="auto" w:fill="FFFFFF"/>
      <w:spacing w:after="60" w:line="0" w:lineRule="atLeast"/>
    </w:pPr>
    <w:rPr>
      <w:rFonts w:ascii="Tahoma" w:eastAsia="Tahoma" w:hAnsi="Tahoma" w:cs="Tahoma"/>
      <w:b/>
      <w:bCs/>
      <w:sz w:val="14"/>
      <w:szCs w:val="14"/>
      <w:lang w:val="uk-UA"/>
    </w:rPr>
  </w:style>
  <w:style w:type="character" w:customStyle="1" w:styleId="91">
    <w:name w:val="Основний текст (9)"/>
    <w:basedOn w:val="a0"/>
    <w:rsid w:val="005F5B6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 w:eastAsia="uk-UA" w:bidi="uk-UA"/>
    </w:rPr>
  </w:style>
  <w:style w:type="character" w:customStyle="1" w:styleId="9TimesNewRoman12pt">
    <w:name w:val="Основний текст (9) + Times New Roman;12 pt;Напівжирний;Не курсив"/>
    <w:basedOn w:val="a0"/>
    <w:rsid w:val="005F5B6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6">
    <w:name w:val="Основной текст (2)_"/>
    <w:link w:val="27"/>
    <w:rsid w:val="005F5B6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5F5B67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lang w:val="uk-UA"/>
    </w:rPr>
  </w:style>
  <w:style w:type="paragraph" w:customStyle="1" w:styleId="bodytext2">
    <w:name w:val="bodytext2"/>
    <w:basedOn w:val="a"/>
    <w:rsid w:val="005F5B67"/>
    <w:pPr>
      <w:spacing w:before="120" w:after="120" w:line="240" w:lineRule="auto"/>
      <w:ind w:firstLine="709"/>
      <w:jc w:val="both"/>
    </w:pPr>
    <w:rPr>
      <w:rFonts w:ascii="Times New Roman" w:hAnsi="Times New Roman" w:cs="Times New Roman"/>
      <w:sz w:val="24"/>
      <w:szCs w:val="24"/>
      <w:lang w:val="uk-UA" w:eastAsia="uk-UA"/>
    </w:rPr>
  </w:style>
  <w:style w:type="paragraph" w:customStyle="1" w:styleId="aff9">
    <w:name w:val="Основний стиль"/>
    <w:basedOn w:val="affa"/>
    <w:rsid w:val="005F5B6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spacing w:after="0" w:line="240" w:lineRule="auto"/>
      <w:ind w:left="0" w:right="0"/>
      <w:jc w:val="both"/>
    </w:pPr>
    <w:rPr>
      <w:rFonts w:ascii="Times New Roman" w:eastAsia="Times New Roman" w:hAnsi="Times New Roman" w:cs="Times New Roman"/>
      <w:bCs/>
      <w:i w:val="0"/>
      <w:iCs w:val="0"/>
      <w:snapToGrid w:val="0"/>
      <w:color w:val="000000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rsid w:val="005F5B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5F5B6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fa">
    <w:name w:val="Block Text"/>
    <w:basedOn w:val="a"/>
    <w:uiPriority w:val="99"/>
    <w:semiHidden/>
    <w:unhideWhenUsed/>
    <w:rsid w:val="005F5B67"/>
    <w:pPr>
      <w:pBdr>
        <w:top w:val="single" w:sz="2" w:space="10" w:color="4472C4" w:themeColor="accent1" w:frame="1"/>
        <w:left w:val="single" w:sz="2" w:space="10" w:color="4472C4" w:themeColor="accent1" w:frame="1"/>
        <w:bottom w:val="single" w:sz="2" w:space="10" w:color="4472C4" w:themeColor="accent1" w:frame="1"/>
        <w:right w:val="single" w:sz="2" w:space="10" w:color="4472C4" w:themeColor="accent1" w:frame="1"/>
      </w:pBdr>
      <w:ind w:left="1152" w:right="1152"/>
    </w:pPr>
    <w:rPr>
      <w:i/>
      <w:iCs/>
      <w:color w:val="4472C4" w:themeColor="accent1"/>
    </w:rPr>
  </w:style>
  <w:style w:type="paragraph" w:styleId="affb">
    <w:name w:val="endnote text"/>
    <w:basedOn w:val="a"/>
    <w:link w:val="affc"/>
    <w:uiPriority w:val="99"/>
    <w:semiHidden/>
    <w:unhideWhenUsed/>
    <w:rsid w:val="005F5B67"/>
    <w:pPr>
      <w:spacing w:after="0" w:line="240" w:lineRule="auto"/>
    </w:pPr>
    <w:rPr>
      <w:sz w:val="20"/>
      <w:szCs w:val="20"/>
    </w:rPr>
  </w:style>
  <w:style w:type="character" w:customStyle="1" w:styleId="affc">
    <w:name w:val="Текст кінцевої виноски Знак"/>
    <w:basedOn w:val="a0"/>
    <w:link w:val="affb"/>
    <w:uiPriority w:val="99"/>
    <w:semiHidden/>
    <w:rsid w:val="005F5B67"/>
    <w:rPr>
      <w:sz w:val="20"/>
      <w:szCs w:val="20"/>
      <w:lang w:val="ru-RU"/>
    </w:rPr>
  </w:style>
  <w:style w:type="character" w:styleId="affd">
    <w:name w:val="endnote reference"/>
    <w:basedOn w:val="a0"/>
    <w:uiPriority w:val="99"/>
    <w:semiHidden/>
    <w:unhideWhenUsed/>
    <w:rsid w:val="005F5B67"/>
    <w:rPr>
      <w:vertAlign w:val="superscript"/>
    </w:rPr>
  </w:style>
  <w:style w:type="paragraph" w:styleId="38">
    <w:name w:val="toc 3"/>
    <w:basedOn w:val="a"/>
    <w:next w:val="a"/>
    <w:autoRedefine/>
    <w:uiPriority w:val="39"/>
    <w:unhideWhenUsed/>
    <w:rsid w:val="005F5B67"/>
    <w:pPr>
      <w:tabs>
        <w:tab w:val="left" w:pos="880"/>
        <w:tab w:val="right" w:leader="dot" w:pos="10535"/>
      </w:tabs>
      <w:spacing w:after="100"/>
    </w:pPr>
    <w:rPr>
      <w:rFonts w:cs="Times New Roman"/>
      <w:lang w:val="en-US"/>
    </w:rPr>
  </w:style>
  <w:style w:type="paragraph" w:styleId="affe">
    <w:name w:val="caption"/>
    <w:basedOn w:val="a"/>
    <w:next w:val="a"/>
    <w:uiPriority w:val="35"/>
    <w:semiHidden/>
    <w:unhideWhenUsed/>
    <w:qFormat/>
    <w:rsid w:val="005F5B6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ff">
    <w:name w:val="No Spacing"/>
    <w:uiPriority w:val="1"/>
    <w:qFormat/>
    <w:rsid w:val="005F5B67"/>
    <w:pPr>
      <w:spacing w:after="0" w:line="240" w:lineRule="auto"/>
    </w:pPr>
    <w:rPr>
      <w:lang w:val="ru-RU"/>
    </w:rPr>
  </w:style>
  <w:style w:type="paragraph" w:styleId="afff0">
    <w:name w:val="Quote"/>
    <w:basedOn w:val="a"/>
    <w:next w:val="a"/>
    <w:link w:val="afff1"/>
    <w:uiPriority w:val="29"/>
    <w:qFormat/>
    <w:rsid w:val="005F5B67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f1">
    <w:name w:val="Цитата Знак"/>
    <w:basedOn w:val="a0"/>
    <w:link w:val="afff0"/>
    <w:uiPriority w:val="29"/>
    <w:rsid w:val="005F5B67"/>
    <w:rPr>
      <w:i/>
      <w:iCs/>
      <w:color w:val="404040" w:themeColor="text1" w:themeTint="BF"/>
      <w:lang w:val="ru-RU"/>
    </w:rPr>
  </w:style>
  <w:style w:type="paragraph" w:styleId="afff2">
    <w:name w:val="Intense Quote"/>
    <w:basedOn w:val="a"/>
    <w:next w:val="a"/>
    <w:link w:val="afff3"/>
    <w:uiPriority w:val="30"/>
    <w:qFormat/>
    <w:rsid w:val="005F5B67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ff3">
    <w:name w:val="Насичена цитата Знак"/>
    <w:basedOn w:val="a0"/>
    <w:link w:val="afff2"/>
    <w:uiPriority w:val="30"/>
    <w:rsid w:val="005F5B67"/>
    <w:rPr>
      <w:i/>
      <w:iCs/>
      <w:color w:val="4472C4" w:themeColor="accent1"/>
      <w:lang w:val="ru-RU"/>
    </w:rPr>
  </w:style>
  <w:style w:type="character" w:styleId="afff4">
    <w:name w:val="Subtle Emphasis"/>
    <w:basedOn w:val="a0"/>
    <w:uiPriority w:val="19"/>
    <w:qFormat/>
    <w:rsid w:val="005F5B67"/>
    <w:rPr>
      <w:i/>
      <w:iCs/>
      <w:color w:val="404040" w:themeColor="text1" w:themeTint="BF"/>
    </w:rPr>
  </w:style>
  <w:style w:type="character" w:styleId="afff5">
    <w:name w:val="Intense Emphasis"/>
    <w:basedOn w:val="a0"/>
    <w:uiPriority w:val="21"/>
    <w:qFormat/>
    <w:rsid w:val="005F5B67"/>
    <w:rPr>
      <w:i/>
      <w:iCs/>
      <w:color w:val="4472C4" w:themeColor="accent1"/>
    </w:rPr>
  </w:style>
  <w:style w:type="character" w:styleId="afff6">
    <w:name w:val="Subtle Reference"/>
    <w:basedOn w:val="a0"/>
    <w:uiPriority w:val="31"/>
    <w:qFormat/>
    <w:rsid w:val="005F5B67"/>
    <w:rPr>
      <w:smallCaps/>
      <w:color w:val="5A5A5A" w:themeColor="text1" w:themeTint="A5"/>
    </w:rPr>
  </w:style>
  <w:style w:type="character" w:styleId="afff7">
    <w:name w:val="Intense Reference"/>
    <w:basedOn w:val="a0"/>
    <w:uiPriority w:val="32"/>
    <w:qFormat/>
    <w:rsid w:val="005F5B67"/>
    <w:rPr>
      <w:b/>
      <w:bCs/>
      <w:smallCaps/>
      <w:color w:val="4472C4" w:themeColor="accent1"/>
      <w:spacing w:val="5"/>
    </w:rPr>
  </w:style>
  <w:style w:type="character" w:styleId="afff8">
    <w:name w:val="Book Title"/>
    <w:basedOn w:val="a0"/>
    <w:uiPriority w:val="33"/>
    <w:qFormat/>
    <w:rsid w:val="005F5B67"/>
    <w:rPr>
      <w:b/>
      <w:bCs/>
      <w:i/>
      <w:iCs/>
      <w:spacing w:val="5"/>
    </w:rPr>
  </w:style>
  <w:style w:type="character" w:customStyle="1" w:styleId="text">
    <w:name w:val="text"/>
    <w:basedOn w:val="a0"/>
    <w:rsid w:val="005F5B67"/>
  </w:style>
  <w:style w:type="paragraph" w:customStyle="1" w:styleId="msonormal0">
    <w:name w:val="msonormal"/>
    <w:basedOn w:val="a"/>
    <w:rsid w:val="005F5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5F5B6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5F5B6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5F5B6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5F5B6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5F5B6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5F5B6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5F5B6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5F5B6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5F5B6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a"/>
    <w:rsid w:val="005F5B67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5F5B67"/>
    <w:pPr>
      <w:pBdr>
        <w:top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5F5B6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5F5B6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5F5B6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5F5B67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5F5B67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5F5B67"/>
    <w:pPr>
      <w:pBdr>
        <w:left w:val="single" w:sz="4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5F5B6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5F5B6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5F5B6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5F5B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F5B6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F5B67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F5B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5F5B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5F5B67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rsid w:val="005F5B67"/>
    <w:pP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5F5B6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5F5B6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5F5B6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5F5B6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5F5B6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5">
    <w:name w:val="xl95"/>
    <w:basedOn w:val="a"/>
    <w:rsid w:val="005F5B6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5F5B67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7">
    <w:name w:val="xl97"/>
    <w:basedOn w:val="a"/>
    <w:rsid w:val="005F5B6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5F5B6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5F5B6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0">
    <w:name w:val="xl100"/>
    <w:basedOn w:val="a"/>
    <w:rsid w:val="005F5B67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F5B6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5F5B6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5F5B67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5F5B6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5F5B6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5F5B6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7">
    <w:name w:val="xl107"/>
    <w:basedOn w:val="a"/>
    <w:rsid w:val="005F5B6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5F5B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9">
    <w:name w:val="xl109"/>
    <w:basedOn w:val="a"/>
    <w:rsid w:val="005F5B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0">
    <w:name w:val="xl110"/>
    <w:basedOn w:val="a"/>
    <w:rsid w:val="005F5B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111">
    <w:name w:val="xl111"/>
    <w:basedOn w:val="a"/>
    <w:rsid w:val="005F5B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2">
    <w:name w:val="xl112"/>
    <w:basedOn w:val="a"/>
    <w:rsid w:val="005F5B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3">
    <w:name w:val="xl113"/>
    <w:basedOn w:val="a"/>
    <w:rsid w:val="005F5B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5F5B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F5B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5F5B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117">
    <w:name w:val="xl117"/>
    <w:basedOn w:val="a"/>
    <w:rsid w:val="005F5B6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20"/>
      <w:szCs w:val="20"/>
      <w:lang w:eastAsia="ru-RU"/>
    </w:rPr>
  </w:style>
  <w:style w:type="paragraph" w:customStyle="1" w:styleId="xl118">
    <w:name w:val="xl118"/>
    <w:basedOn w:val="a"/>
    <w:rsid w:val="005F5B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20"/>
      <w:szCs w:val="20"/>
      <w:lang w:eastAsia="ru-RU"/>
    </w:rPr>
  </w:style>
  <w:style w:type="paragraph" w:customStyle="1" w:styleId="xl119">
    <w:name w:val="xl119"/>
    <w:basedOn w:val="a"/>
    <w:rsid w:val="005F5B6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20"/>
      <w:szCs w:val="20"/>
      <w:lang w:eastAsia="ru-RU"/>
    </w:rPr>
  </w:style>
  <w:style w:type="paragraph" w:customStyle="1" w:styleId="xl120">
    <w:name w:val="xl120"/>
    <w:basedOn w:val="a"/>
    <w:rsid w:val="005F5B6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5F5B6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5F5B67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3">
    <w:name w:val="xl123"/>
    <w:basedOn w:val="a"/>
    <w:rsid w:val="005F5B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4">
    <w:name w:val="xl124"/>
    <w:basedOn w:val="a"/>
    <w:rsid w:val="005F5B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5F5B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6">
    <w:name w:val="xl126"/>
    <w:basedOn w:val="a"/>
    <w:rsid w:val="005F5B6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7">
    <w:name w:val="xl127"/>
    <w:basedOn w:val="a"/>
    <w:rsid w:val="005F5B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8">
    <w:name w:val="xl128"/>
    <w:basedOn w:val="a"/>
    <w:rsid w:val="005F5B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9">
    <w:name w:val="xl129"/>
    <w:basedOn w:val="a"/>
    <w:rsid w:val="005F5B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5F5B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131">
    <w:name w:val="xl131"/>
    <w:basedOn w:val="a"/>
    <w:rsid w:val="005F5B6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5F5B6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5F5B6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5F5B6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20"/>
      <w:szCs w:val="20"/>
      <w:lang w:eastAsia="ru-RU"/>
    </w:rPr>
  </w:style>
  <w:style w:type="paragraph" w:customStyle="1" w:styleId="xl135">
    <w:name w:val="xl135"/>
    <w:basedOn w:val="a"/>
    <w:rsid w:val="005F5B6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6">
    <w:name w:val="xl136"/>
    <w:basedOn w:val="a"/>
    <w:rsid w:val="005F5B6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7">
    <w:name w:val="xl137"/>
    <w:basedOn w:val="a"/>
    <w:rsid w:val="005F5B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8">
    <w:name w:val="xl138"/>
    <w:basedOn w:val="a"/>
    <w:rsid w:val="005F5B6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9">
    <w:name w:val="xl139"/>
    <w:basedOn w:val="a"/>
    <w:rsid w:val="005F5B6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5F5B6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1">
    <w:name w:val="xl141"/>
    <w:basedOn w:val="a"/>
    <w:rsid w:val="005F5B67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rsid w:val="005F5B6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5F5B67"/>
    <w:pPr>
      <w:pBdr>
        <w:top w:val="single" w:sz="8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5F5B67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5F5B6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6">
    <w:name w:val="xl146"/>
    <w:basedOn w:val="a"/>
    <w:rsid w:val="005F5B67"/>
    <w:pPr>
      <w:pBdr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F5B6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8">
    <w:name w:val="xl148"/>
    <w:basedOn w:val="a"/>
    <w:rsid w:val="005F5B6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9">
    <w:name w:val="xl149"/>
    <w:basedOn w:val="a"/>
    <w:rsid w:val="005F5B6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0">
    <w:name w:val="xl150"/>
    <w:basedOn w:val="a"/>
    <w:rsid w:val="005F5B6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F5B6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F5B6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F5B6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4">
    <w:name w:val="xl154"/>
    <w:basedOn w:val="a"/>
    <w:rsid w:val="005F5B6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5">
    <w:name w:val="xl155"/>
    <w:basedOn w:val="a"/>
    <w:rsid w:val="005F5B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6">
    <w:name w:val="xl156"/>
    <w:basedOn w:val="a"/>
    <w:rsid w:val="005F5B6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F5B67"/>
    <w:pPr>
      <w:pBdr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5F5B6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9">
    <w:name w:val="xl159"/>
    <w:basedOn w:val="a"/>
    <w:rsid w:val="005F5B6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0">
    <w:name w:val="xl160"/>
    <w:basedOn w:val="a"/>
    <w:rsid w:val="005F5B6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1">
    <w:name w:val="xl161"/>
    <w:basedOn w:val="a"/>
    <w:rsid w:val="005F5B6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5F5B67"/>
    <w:rPr>
      <w:color w:val="605E5C"/>
      <w:shd w:val="clear" w:color="auto" w:fill="E1DFDD"/>
    </w:rPr>
  </w:style>
  <w:style w:type="paragraph" w:customStyle="1" w:styleId="m1719771886290395880msolistparagraph">
    <w:name w:val="m_1719771886290395880msolistparagraph"/>
    <w:basedOn w:val="a"/>
    <w:rsid w:val="00281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9">
    <w:name w:val="List Bullet"/>
    <w:basedOn w:val="a"/>
    <w:semiHidden/>
    <w:rsid w:val="00237514"/>
    <w:pPr>
      <w:overflowPunct w:val="0"/>
      <w:autoSpaceDE w:val="0"/>
      <w:autoSpaceDN w:val="0"/>
      <w:adjustRightInd w:val="0"/>
      <w:spacing w:after="0" w:line="240" w:lineRule="auto"/>
      <w:ind w:left="283" w:hanging="283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1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1FAC768529E74EB3DDD56C005FE508" ma:contentTypeVersion="8" ma:contentTypeDescription="Create a new document." ma:contentTypeScope="" ma:versionID="9264948efa5b76bba0e908f7337d8947">
  <xsd:schema xmlns:xsd="http://www.w3.org/2001/XMLSchema" xmlns:xs="http://www.w3.org/2001/XMLSchema" xmlns:p="http://schemas.microsoft.com/office/2006/metadata/properties" xmlns:ns3="866ce02d-e29c-4439-b05d-d8028f01851b" xmlns:ns4="b41c016f-be7e-45ab-aed2-f8d621d8b7ae" targetNamespace="http://schemas.microsoft.com/office/2006/metadata/properties" ma:root="true" ma:fieldsID="218c8be84e4eb2ed8f7f20cee2fab141" ns3:_="" ns4:_="">
    <xsd:import namespace="866ce02d-e29c-4439-b05d-d8028f01851b"/>
    <xsd:import namespace="b41c016f-be7e-45ab-aed2-f8d621d8b7a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ce02d-e29c-4439-b05d-d8028f0185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1c016f-be7e-45ab-aed2-f8d621d8b7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41c016f-be7e-45ab-aed2-f8d621d8b7ae" xsi:nil="true"/>
  </documentManagement>
</p:properties>
</file>

<file path=customXml/itemProps1.xml><?xml version="1.0" encoding="utf-8"?>
<ds:datastoreItem xmlns:ds="http://schemas.openxmlformats.org/officeDocument/2006/customXml" ds:itemID="{F7F48607-64D3-4E36-87C6-E4AF0CB417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6ce02d-e29c-4439-b05d-d8028f01851b"/>
    <ds:schemaRef ds:uri="b41c016f-be7e-45ab-aed2-f8d621d8b7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871187-491C-45E6-9E46-A68F6D6900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FB0128-AABB-4FC6-890B-FDE4422ECD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BCBAEC-9409-46B7-92A2-778AFCA7225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41c016f-be7e-45ab-aed2-f8d621d8b7ae"/>
    <ds:schemaRef ds:uri="http://purl.org/dc/elements/1.1/"/>
    <ds:schemaRef ds:uri="http://schemas.microsoft.com/office/2006/metadata/properties"/>
    <ds:schemaRef ds:uri="866ce02d-e29c-4439-b05d-d8028f0185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7</Pages>
  <Words>9221</Words>
  <Characters>5257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Hlebova Hanna</dc:creator>
  <cp:keywords/>
  <dc:description/>
  <cp:lastModifiedBy>Алтуніна Анастасія</cp:lastModifiedBy>
  <cp:revision>15</cp:revision>
  <dcterms:created xsi:type="dcterms:W3CDTF">2023-05-03T13:24:00Z</dcterms:created>
  <dcterms:modified xsi:type="dcterms:W3CDTF">2023-12-06T11:24:00Z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0x010100881FAC768529E74EB3DDD56C005FE508</vt:lpwstr>
  </property>
</Properties>
</file>