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C607B5" w:rsidRPr="00541502" w:rsidRDefault="004D41A8" w:rsidP="00377110">
      <w:pPr>
        <w:jc w:val="center"/>
        <w:rPr>
          <w:rFonts w:ascii="PragmaticaCTT" w:hAnsi="PragmaticaCTT"/>
          <w:b/>
          <w:bCs/>
          <w:lang w:val="uk-UA"/>
        </w:rPr>
      </w:pPr>
      <w:r w:rsidRPr="00541502">
        <w:rPr>
          <w:rFonts w:ascii="PragmaticaCTT" w:hAnsi="PragmaticaCTT"/>
          <w:b/>
          <w:bCs/>
          <w:lang w:val="uk-UA"/>
        </w:rPr>
        <w:t>ФОТОАЛЬБОМ «Обладнання транспортних засобів для перевезення зерна».</w:t>
      </w:r>
    </w:p>
    <w:p w:rsidR="00622F3E" w:rsidRPr="00622F3E" w:rsidRDefault="00541502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1.</w:t>
      </w:r>
      <w:r w:rsidRPr="00040325">
        <w:rPr>
          <w:rFonts w:ascii="PragmaticaCTT" w:hAnsi="PragmaticaCTT"/>
          <w:lang w:val="uk-UA"/>
        </w:rPr>
        <w:t xml:space="preserve"> </w:t>
      </w:r>
      <w:r w:rsidR="00622F3E">
        <w:rPr>
          <w:rFonts w:ascii="PragmaticaCTT" w:hAnsi="PragmaticaCTT"/>
          <w:lang w:val="uk-UA"/>
        </w:rPr>
        <w:t>Тент повинен бути цілий, без розривів</w:t>
      </w:r>
      <w:r w:rsidR="00040325">
        <w:rPr>
          <w:rFonts w:ascii="PragmaticaCTT" w:hAnsi="PragmaticaCTT"/>
          <w:lang w:val="uk-UA"/>
        </w:rPr>
        <w:t>, розрізів</w:t>
      </w:r>
      <w:r w:rsidR="00622F3E">
        <w:rPr>
          <w:rFonts w:ascii="PragmaticaCTT" w:hAnsi="PragmaticaCTT"/>
          <w:lang w:val="uk-UA"/>
        </w:rPr>
        <w:t xml:space="preserve"> та інших пошкоджень, які дають можливість доступу до зерна</w:t>
      </w:r>
      <w:r w:rsidR="00040325">
        <w:rPr>
          <w:rFonts w:ascii="PragmaticaCTT" w:hAnsi="PragmaticaCTT"/>
          <w:lang w:val="uk-UA"/>
        </w:rPr>
        <w:t xml:space="preserve"> або потраплянню атмосферних опадів усередину кузова</w:t>
      </w:r>
      <w:r w:rsidR="00622F3E">
        <w:rPr>
          <w:rFonts w:ascii="PragmaticaCTT" w:hAnsi="PragmaticaCTT"/>
          <w:lang w:val="uk-UA"/>
        </w:rPr>
        <w:t>.</w:t>
      </w:r>
    </w:p>
    <w:p w:rsidR="00541502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2. </w:t>
      </w:r>
      <w:r w:rsidR="00541502" w:rsidRPr="00FA6AA7">
        <w:rPr>
          <w:rFonts w:ascii="PragmaticaCTT" w:hAnsi="PragmaticaCTT"/>
          <w:lang w:val="uk-UA"/>
        </w:rPr>
        <w:t>Трос</w:t>
      </w:r>
      <w:r w:rsidR="00541502">
        <w:rPr>
          <w:rFonts w:ascii="PragmaticaCTT" w:hAnsi="PragmaticaCTT"/>
          <w:lang w:val="uk-UA"/>
        </w:rPr>
        <w:t xml:space="preserve"> повинен</w:t>
      </w:r>
      <w:r w:rsidR="00BB5054">
        <w:rPr>
          <w:rFonts w:ascii="PragmaticaCTT" w:hAnsi="PragmaticaCTT"/>
          <w:lang w:val="uk-UA"/>
        </w:rPr>
        <w:t xml:space="preserve"> бути</w:t>
      </w:r>
      <w:r w:rsidR="00040325">
        <w:rPr>
          <w:rFonts w:ascii="PragmaticaCTT" w:hAnsi="PragmaticaCTT"/>
          <w:lang w:val="uk-UA"/>
        </w:rPr>
        <w:t xml:space="preserve"> з металевим сердечником,</w:t>
      </w:r>
      <w:r w:rsidR="00541502">
        <w:rPr>
          <w:rFonts w:ascii="PragmaticaCTT" w:hAnsi="PragmaticaCTT"/>
          <w:lang w:val="uk-UA"/>
        </w:rPr>
        <w:t xml:space="preserve"> цілісний без скруток чи інших скріплень</w:t>
      </w:r>
      <w:r w:rsidR="00BB5054">
        <w:rPr>
          <w:rFonts w:ascii="PragmaticaCTT" w:hAnsi="PragmaticaCTT"/>
          <w:lang w:val="uk-UA"/>
        </w:rPr>
        <w:t>,</w:t>
      </w:r>
      <w:r w:rsidR="00541502">
        <w:rPr>
          <w:rFonts w:ascii="PragmaticaCTT" w:hAnsi="PragmaticaCTT"/>
          <w:lang w:val="uk-UA"/>
        </w:rPr>
        <w:t xml:space="preserve"> проходит</w:t>
      </w:r>
      <w:r w:rsidR="00BB5054">
        <w:rPr>
          <w:rFonts w:ascii="PragmaticaCTT" w:hAnsi="PragmaticaCTT"/>
          <w:lang w:val="uk-UA"/>
        </w:rPr>
        <w:t>и</w:t>
      </w:r>
      <w:r w:rsidR="00541502" w:rsidRPr="00FA6AA7">
        <w:rPr>
          <w:rFonts w:ascii="PragmaticaCTT" w:hAnsi="PragmaticaCTT"/>
          <w:lang w:val="uk-UA"/>
        </w:rPr>
        <w:t xml:space="preserve"> по </w:t>
      </w:r>
      <w:r w:rsidR="00541502" w:rsidRPr="00A0250B">
        <w:rPr>
          <w:rFonts w:ascii="PragmaticaCTT" w:hAnsi="PragmaticaCTT"/>
          <w:lang w:val="uk-UA"/>
        </w:rPr>
        <w:t>усьому</w:t>
      </w:r>
      <w:r w:rsidR="00541502" w:rsidRPr="00FA6AA7">
        <w:rPr>
          <w:rFonts w:ascii="PragmaticaCTT" w:hAnsi="PragmaticaCTT"/>
          <w:lang w:val="uk-UA"/>
        </w:rPr>
        <w:t xml:space="preserve"> </w:t>
      </w:r>
      <w:r w:rsidR="00541502">
        <w:rPr>
          <w:rFonts w:ascii="PragmaticaCTT" w:hAnsi="PragmaticaCTT"/>
          <w:lang w:val="uk-UA"/>
        </w:rPr>
        <w:t>периметру кузова, у тому числі і з боку постійного кріплення тенту</w:t>
      </w:r>
      <w:r w:rsidR="00040325">
        <w:rPr>
          <w:rFonts w:ascii="PragmaticaCTT" w:hAnsi="PragmaticaCTT"/>
          <w:lang w:val="uk-UA"/>
        </w:rPr>
        <w:t>, і накидатися на скоби, приварені до кузова</w:t>
      </w:r>
      <w:r w:rsidR="00541502">
        <w:rPr>
          <w:rFonts w:ascii="PragmaticaCTT" w:hAnsi="PragmaticaCTT"/>
          <w:lang w:val="uk-UA"/>
        </w:rPr>
        <w:t>.</w:t>
      </w:r>
      <w:r w:rsidR="00FA6AA7">
        <w:rPr>
          <w:rFonts w:ascii="PragmaticaCTT" w:hAnsi="PragmaticaCTT"/>
          <w:lang w:val="uk-UA"/>
        </w:rPr>
        <w:t xml:space="preserve"> На алюмінієвих кузовах скоби кріпляться болтами, які обварюються для неможливості їх демонтажу. </w:t>
      </w:r>
      <w:r w:rsidR="00BE4265">
        <w:rPr>
          <w:rFonts w:ascii="PragmaticaCTT" w:hAnsi="PragmaticaCTT"/>
          <w:lang w:val="uk-UA"/>
        </w:rPr>
        <w:t xml:space="preserve"> Скоби за розмірами повинні відповідати розміру </w:t>
      </w:r>
      <w:r w:rsidR="00BB5054">
        <w:rPr>
          <w:rFonts w:ascii="PragmaticaCTT" w:hAnsi="PragmaticaCTT"/>
          <w:lang w:val="uk-UA"/>
        </w:rPr>
        <w:t>люверсів тенту.</w:t>
      </w:r>
      <w:r>
        <w:rPr>
          <w:rFonts w:ascii="PragmaticaCTT" w:hAnsi="PragmaticaCTT"/>
          <w:lang w:val="uk-UA"/>
        </w:rPr>
        <w:t xml:space="preserve"> </w:t>
      </w:r>
    </w:p>
    <w:p w:rsidR="00622F3E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правильного встановлення тенту і тросу:</w:t>
      </w:r>
    </w:p>
    <w:p w:rsidR="0075748A" w:rsidRDefault="00C475A7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5D2DEDE9" wp14:editId="2B935982">
            <wp:extent cx="6120765" cy="1026597"/>
            <wp:effectExtent l="0" t="0" r="0" b="2540"/>
            <wp:docPr id="1" name="Рисунок 1" descr="C:\ПРОВЕРКИ И НАРУШЕНИЯ\08 АВГУСТ\11.08.2017 - ФОТОАЛЬБОМ - ПЛОМБИРОВАНИЕ ПЕРЕВОЗЧИКОВ\IMG_0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ПРОВЕРКИ И НАРУШЕНИЯ\08 АВГУСТ\11.08.2017 - ФОТОАЛЬБОМ - ПЛОМБИРОВАНИЕ ПЕРЕВОЗЧИКОВ\IMG_09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57" b="59380"/>
                    <a:stretch/>
                  </pic:blipFill>
                  <pic:spPr bwMode="auto">
                    <a:xfrm>
                      <a:off x="0" y="0"/>
                      <a:ext cx="6120130" cy="10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30C7E8C" wp14:editId="4441FFF1">
            <wp:extent cx="3054350" cy="1900750"/>
            <wp:effectExtent l="0" t="0" r="0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86" cy="1903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 </w:t>
      </w:r>
      <w:r>
        <w:rPr>
          <w:noProof/>
        </w:rPr>
        <w:drawing>
          <wp:inline distT="0" distB="0" distL="0" distR="0" wp14:anchorId="2BD08825" wp14:editId="47401340">
            <wp:extent cx="3054350" cy="1876841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350"/>
                    <a:stretch/>
                  </pic:blipFill>
                  <pic:spPr bwMode="auto">
                    <a:xfrm>
                      <a:off x="0" y="0"/>
                      <a:ext cx="3060731" cy="188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2F29" w:rsidRDefault="006B2F29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D61AF49" wp14:editId="2DA44F98">
            <wp:extent cx="2765631" cy="2292343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83" t="6271" r="33918" b="29045"/>
                    <a:stretch/>
                  </pic:blipFill>
                  <pic:spPr bwMode="auto">
                    <a:xfrm>
                      <a:off x="0" y="0"/>
                      <a:ext cx="2765639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 w:rsidR="00622F3E">
        <w:rPr>
          <w:noProof/>
        </w:rPr>
        <w:drawing>
          <wp:inline distT="0" distB="0" distL="0" distR="0" wp14:anchorId="03F44186" wp14:editId="62E4A6F7">
            <wp:extent cx="3427573" cy="1423892"/>
            <wp:effectExtent l="0" t="0" r="1905" b="508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53" t="12499" r="8793" b="33066"/>
                    <a:stretch/>
                  </pic:blipFill>
                  <pic:spPr bwMode="auto">
                    <a:xfrm>
                      <a:off x="0" y="0"/>
                      <a:ext cx="3455007" cy="143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C082CEC" wp14:editId="224FEF06">
            <wp:extent cx="5251450" cy="1189281"/>
            <wp:effectExtent l="0" t="0" r="635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9" t="23631" b="64439"/>
                    <a:stretch/>
                  </pic:blipFill>
                  <pic:spPr bwMode="auto">
                    <a:xfrm>
                      <a:off x="0" y="0"/>
                      <a:ext cx="5253046" cy="118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4CE3AC8" wp14:editId="3EC37244">
            <wp:extent cx="6299835" cy="1508760"/>
            <wp:effectExtent l="0" t="0" r="571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442"/>
                    <a:stretch/>
                  </pic:blipFill>
                  <pic:spPr bwMode="auto">
                    <a:xfrm>
                      <a:off x="0" y="0"/>
                      <a:ext cx="6299835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FF242A7" wp14:editId="6710F8BF">
            <wp:extent cx="6299835" cy="1760855"/>
            <wp:effectExtent l="0" t="0" r="571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322"/>
                    <a:stretch/>
                  </pic:blipFill>
                  <pic:spPr bwMode="auto">
                    <a:xfrm>
                      <a:off x="0" y="0"/>
                      <a:ext cx="6299835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4682EB7" wp14:editId="0BD50850">
            <wp:extent cx="5611130" cy="1654895"/>
            <wp:effectExtent l="0" t="0" r="8890" b="254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15" b="62586"/>
                    <a:stretch/>
                  </pic:blipFill>
                  <pic:spPr bwMode="auto">
                    <a:xfrm>
                      <a:off x="0" y="0"/>
                      <a:ext cx="5612130" cy="16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A6E6E08" wp14:editId="4C6E7848">
            <wp:extent cx="5076825" cy="1559529"/>
            <wp:effectExtent l="0" t="0" r="0" b="317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94" t="12972" r="5482" b="43026"/>
                    <a:stretch/>
                  </pic:blipFill>
                  <pic:spPr bwMode="auto">
                    <a:xfrm>
                      <a:off x="0" y="0"/>
                      <a:ext cx="5079142" cy="1560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FA6AA7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проходу тросу через правий бік кузову, </w:t>
      </w:r>
      <w:r w:rsidR="00FA6AA7">
        <w:rPr>
          <w:rFonts w:ascii="PragmaticaCTT" w:hAnsi="PragmaticaCTT"/>
          <w:lang w:val="uk-UA"/>
        </w:rPr>
        <w:t>на якому</w:t>
      </w:r>
      <w:r>
        <w:rPr>
          <w:rFonts w:ascii="PragmaticaCTT" w:hAnsi="PragmaticaCTT"/>
          <w:lang w:val="uk-UA"/>
        </w:rPr>
        <w:t xml:space="preserve"> здійснюється постійне кріплення тенту;</w:t>
      </w:r>
    </w:p>
    <w:p w:rsidR="008B66B0" w:rsidRDefault="008B66B0" w:rsidP="00FA6AA7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31C2236" wp14:editId="0F1F1E6D">
            <wp:extent cx="5367529" cy="1211720"/>
            <wp:effectExtent l="0" t="0" r="5080" b="762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3" t="8537" r="9333" b="57301"/>
                    <a:stretch/>
                  </pic:blipFill>
                  <pic:spPr bwMode="auto">
                    <a:xfrm>
                      <a:off x="0" y="0"/>
                      <a:ext cx="5369572" cy="121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Якщо верхня частина кузова дерев’яна, скоби встановлюються у такий спосіб:</w:t>
      </w:r>
    </w:p>
    <w:p w:rsidR="00E65DB4" w:rsidRDefault="00E65DB4" w:rsidP="00E65DB4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4629FA25" wp14:editId="536E345B">
            <wp:extent cx="3000375" cy="2250283"/>
            <wp:effectExtent l="0" t="0" r="0" b="0"/>
            <wp:docPr id="77" name="Рисунок 77" descr="C:\ПРОВЕРКИ И НАРУШЕНИЯ\08 АВГУСТ\11.08.2017 - ФОТОАЛЬБОМ - ПЛОМБИРОВАНИЕ ПЕРЕВОЗЧИКОВ\IMG_0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ПРОВЕРКИ И НАРУШЕНИЯ\08 АВГУСТ\11.08.2017 - ФОТОАЛЬБОМ - ПЛОМБИРОВАНИЕ ПЕРЕВОЗЧИКОВ\IMG_093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923" cy="2249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5DB7BDF" wp14:editId="102BFAAC">
            <wp:extent cx="3057525" cy="2293144"/>
            <wp:effectExtent l="0" t="0" r="0" b="0"/>
            <wp:docPr id="78" name="Рисунок 78" descr="C:\Users\v.novogilov\AppData\Local\Microsoft\Windows\INetCache\Content.Word\IMG_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.novogilov\AppData\Local\Microsoft\Windows\INetCache\Content.Word\IMG_093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775" cy="2300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1A" w:rsidRDefault="00C3511A">
      <w:pPr>
        <w:rPr>
          <w:rFonts w:ascii="PragmaticaCTT" w:hAnsi="PragmaticaCTT"/>
          <w:lang w:val="uk-UA"/>
        </w:rPr>
      </w:pPr>
    </w:p>
    <w:p w:rsidR="00C3511A" w:rsidRDefault="00C3511A">
      <w:pPr>
        <w:rPr>
          <w:rFonts w:ascii="PragmaticaCTT" w:hAnsi="PragmaticaCTT"/>
          <w:lang w:val="uk-UA"/>
        </w:rPr>
      </w:pPr>
    </w:p>
    <w:p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Кінці тросу пломбуються у одному місці.</w:t>
      </w:r>
      <w:r w:rsidR="00FA6AA7">
        <w:rPr>
          <w:rFonts w:ascii="PragmaticaCTT" w:hAnsi="PragmaticaCTT"/>
          <w:lang w:val="uk-UA"/>
        </w:rPr>
        <w:t xml:space="preserve"> Можливе пломбування кінців тросу на </w:t>
      </w:r>
      <w:proofErr w:type="spellStart"/>
      <w:r w:rsidR="00FA6AA7">
        <w:rPr>
          <w:rFonts w:ascii="PragmaticaCTT" w:hAnsi="PragmaticaCTT"/>
          <w:lang w:val="uk-UA"/>
        </w:rPr>
        <w:t>натягувачах</w:t>
      </w:r>
      <w:proofErr w:type="spellEnd"/>
      <w:r w:rsidR="00FA6AA7">
        <w:rPr>
          <w:rFonts w:ascii="PragmaticaCTT" w:hAnsi="PragmaticaCTT"/>
          <w:lang w:val="uk-UA"/>
        </w:rPr>
        <w:t xml:space="preserve"> тенту.</w:t>
      </w:r>
      <w:r>
        <w:rPr>
          <w:rFonts w:ascii="PragmaticaCTT" w:hAnsi="PragmaticaCTT"/>
          <w:lang w:val="uk-UA"/>
        </w:rPr>
        <w:t xml:space="preserve"> До місця пломбування зайва довжина тросу укладається так, як на фото. Намотування тросу на елементи кузова або стрічку для натягування тенту не допускається.</w:t>
      </w:r>
    </w:p>
    <w:p w:rsidR="00C3511A" w:rsidRDefault="00C3511A" w:rsidP="00C3511A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4B092BA" wp14:editId="07B569CF">
            <wp:extent cx="5223510" cy="2232561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2" t="4856" b="32163"/>
                    <a:stretch/>
                  </pic:blipFill>
                  <pic:spPr bwMode="auto">
                    <a:xfrm>
                      <a:off x="0" y="0"/>
                      <a:ext cx="5224950" cy="2233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04032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На трубу (планку) тенту приварюються кільця (скоби) або у ній робляться отвори, через які при </w:t>
      </w:r>
      <w:proofErr w:type="spellStart"/>
      <w:r>
        <w:rPr>
          <w:rFonts w:ascii="PragmaticaCTT" w:hAnsi="PragmaticaCTT"/>
          <w:lang w:val="uk-UA"/>
        </w:rPr>
        <w:t>тентуванні</w:t>
      </w:r>
      <w:proofErr w:type="spellEnd"/>
      <w:r>
        <w:rPr>
          <w:rFonts w:ascii="PragmaticaCTT" w:hAnsi="PragmaticaCTT"/>
          <w:lang w:val="uk-UA"/>
        </w:rPr>
        <w:t xml:space="preserve"> повинен проходити трос.</w:t>
      </w:r>
    </w:p>
    <w:p w:rsidR="00DB66AB" w:rsidRDefault="00DB66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74AAC1F" wp14:editId="3F082503">
            <wp:extent cx="2939045" cy="1570173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38" t="18281" r="31587" b="48476"/>
                    <a:stretch/>
                  </pic:blipFill>
                  <pic:spPr bwMode="auto">
                    <a:xfrm>
                      <a:off x="0" y="0"/>
                      <a:ext cx="2940448" cy="1570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 </w:t>
      </w:r>
      <w:r>
        <w:rPr>
          <w:noProof/>
        </w:rPr>
        <w:drawing>
          <wp:inline distT="0" distB="0" distL="0" distR="0" wp14:anchorId="181D20FA" wp14:editId="60E75E0A">
            <wp:extent cx="2422196" cy="1572485"/>
            <wp:effectExtent l="0" t="0" r="0" b="889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37" t="10210" r="32050" b="54642"/>
                    <a:stretch/>
                  </pic:blipFill>
                  <pic:spPr bwMode="auto">
                    <a:xfrm>
                      <a:off x="0" y="0"/>
                      <a:ext cx="2436494" cy="1581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5054" w:rsidRDefault="0004032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Встановлення таких скоб на заклепках не допускається.</w:t>
      </w:r>
    </w:p>
    <w:p w:rsidR="00BB5054" w:rsidRDefault="00BB5054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C360EC6" wp14:editId="24C2AD13">
            <wp:extent cx="3196648" cy="1817580"/>
            <wp:effectExtent l="0" t="0" r="381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79" r="43056" b="71183"/>
                    <a:stretch/>
                  </pic:blipFill>
                  <pic:spPr bwMode="auto">
                    <a:xfrm>
                      <a:off x="0" y="0"/>
                      <a:ext cx="3198680" cy="181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встановлення скоб та протягування тросу. Такі автомобілі до перевезення зерна допускатися не будуть.</w:t>
      </w:r>
    </w:p>
    <w:p w:rsidR="00040325" w:rsidRDefault="002075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4D2C186" wp14:editId="10949EEE">
            <wp:extent cx="2867655" cy="2358108"/>
            <wp:effectExtent l="0" t="0" r="9525" b="444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82" b="44728"/>
                    <a:stretch/>
                  </pic:blipFill>
                  <pic:spPr bwMode="auto">
                    <a:xfrm>
                      <a:off x="0" y="0"/>
                      <a:ext cx="2873084" cy="2362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</w:t>
      </w:r>
      <w:r w:rsidR="00040325">
        <w:rPr>
          <w:noProof/>
        </w:rPr>
        <w:drawing>
          <wp:inline distT="0" distB="0" distL="0" distR="0" wp14:anchorId="0A749EE9" wp14:editId="00450DE6">
            <wp:extent cx="2646004" cy="2357319"/>
            <wp:effectExtent l="0" t="0" r="254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91" t="2929" b="61150"/>
                    <a:stretch/>
                  </pic:blipFill>
                  <pic:spPr bwMode="auto">
                    <a:xfrm>
                      <a:off x="0" y="0"/>
                      <a:ext cx="2654629" cy="2365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040325">
      <w:pPr>
        <w:jc w:val="center"/>
        <w:rPr>
          <w:rFonts w:ascii="PragmaticaCTT" w:hAnsi="PragmaticaCTT"/>
          <w:lang w:val="uk-UA"/>
        </w:rPr>
      </w:pPr>
    </w:p>
    <w:p w:rsidR="0004032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59ECDC76" wp14:editId="468EB9FB">
            <wp:extent cx="2920345" cy="137635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9" t="9031" r="6539" b="22247"/>
                    <a:stretch/>
                  </pic:blipFill>
                  <pic:spPr bwMode="auto">
                    <a:xfrm>
                      <a:off x="0" y="0"/>
                      <a:ext cx="2959253" cy="1394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74D3F2F6" wp14:editId="7A994C93">
            <wp:extent cx="3258977" cy="137266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r:link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62" r="3412" b="18223"/>
                    <a:stretch/>
                  </pic:blipFill>
                  <pic:spPr bwMode="auto">
                    <a:xfrm>
                      <a:off x="0" y="0"/>
                      <a:ext cx="3298104" cy="1389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26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6CCD24C6" wp14:editId="7E317E01">
            <wp:extent cx="3163051" cy="1332306"/>
            <wp:effectExtent l="0" t="0" r="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r:link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52" b="47262"/>
                    <a:stretch/>
                  </pic:blipFill>
                  <pic:spPr bwMode="auto">
                    <a:xfrm>
                      <a:off x="0" y="0"/>
                      <a:ext cx="3346996" cy="140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15057F4B" wp14:editId="21A09083">
            <wp:extent cx="2988622" cy="1366889"/>
            <wp:effectExtent l="0" t="0" r="2540" b="508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983" b="26632"/>
                    <a:stretch/>
                  </pic:blipFill>
                  <pic:spPr bwMode="auto">
                    <a:xfrm>
                      <a:off x="0" y="0"/>
                      <a:ext cx="3018866" cy="138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B35318A" wp14:editId="66A57D05">
            <wp:extent cx="5974884" cy="1323917"/>
            <wp:effectExtent l="0" t="0" r="698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54231" t="21219" r="10696" b="51145"/>
                    <a:stretch/>
                  </pic:blipFill>
                  <pic:spPr bwMode="auto">
                    <a:xfrm>
                      <a:off x="0" y="0"/>
                      <a:ext cx="6001067" cy="1329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1772C89" wp14:editId="155806E6">
            <wp:extent cx="5830841" cy="1503026"/>
            <wp:effectExtent l="0" t="0" r="0" b="254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92" t="17256" b="40307"/>
                    <a:stretch/>
                  </pic:blipFill>
                  <pic:spPr bwMode="auto">
                    <a:xfrm>
                      <a:off x="0" y="0"/>
                      <a:ext cx="5834173" cy="15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265" w:rsidRDefault="00BE4265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282B7A3" wp14:editId="03046F8D">
            <wp:extent cx="3022040" cy="1116509"/>
            <wp:effectExtent l="0" t="0" r="6985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29" r="17145" b="45285"/>
                    <a:stretch/>
                  </pic:blipFill>
                  <pic:spPr bwMode="auto">
                    <a:xfrm>
                      <a:off x="0" y="0"/>
                      <a:ext cx="3045337" cy="112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417F2BC9" wp14:editId="716BFC93">
            <wp:extent cx="3015562" cy="1120459"/>
            <wp:effectExtent l="0" t="0" r="0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2" r="9515" b="37172"/>
                    <a:stretch/>
                  </pic:blipFill>
                  <pic:spPr bwMode="auto">
                    <a:xfrm>
                      <a:off x="0" y="0"/>
                      <a:ext cx="3028923" cy="112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E2E" w:rsidRDefault="00C90E2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C0C86A2" wp14:editId="6449537C">
            <wp:extent cx="6299105" cy="1632223"/>
            <wp:effectExtent l="0" t="0" r="6985" b="635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18" b="43045"/>
                    <a:stretch/>
                  </pic:blipFill>
                  <pic:spPr bwMode="auto">
                    <a:xfrm>
                      <a:off x="0" y="0"/>
                      <a:ext cx="6299835" cy="163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усунення порушень у </w:t>
      </w:r>
      <w:r w:rsidR="00A01892">
        <w:rPr>
          <w:rFonts w:ascii="PragmaticaCTT" w:hAnsi="PragmaticaCTT"/>
          <w:lang w:val="uk-UA"/>
        </w:rPr>
        <w:t>встановленні скоб</w:t>
      </w:r>
      <w:r>
        <w:rPr>
          <w:rFonts w:ascii="PragmaticaCTT" w:hAnsi="PragmaticaCTT"/>
          <w:lang w:val="uk-UA"/>
        </w:rPr>
        <w:t>. Раніше трос проходив через нижній ряд скоб.</w:t>
      </w:r>
    </w:p>
    <w:p w:rsidR="008B66B0" w:rsidRDefault="008B66B0" w:rsidP="00E65DB4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BD6397D" wp14:editId="2E9640B6">
            <wp:extent cx="5616089" cy="2378562"/>
            <wp:effectExtent l="0" t="0" r="3810" b="317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25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90" b="50153"/>
                    <a:stretch/>
                  </pic:blipFill>
                  <pic:spPr bwMode="auto">
                    <a:xfrm>
                      <a:off x="0" y="0"/>
                      <a:ext cx="5617210" cy="2379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892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протягування тросу. Він не повинен бути намотаний на різні елементи кузова або проходити через скоби, на які не накинуті кільця тенту, тим більше встановлені на заклепках.</w:t>
      </w:r>
    </w:p>
    <w:p w:rsidR="00C90E2E" w:rsidRDefault="00C90E2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23D7196" wp14:editId="555C7FE8">
            <wp:extent cx="2468319" cy="2222663"/>
            <wp:effectExtent l="0" t="0" r="8255" b="635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33" b="28744"/>
                    <a:stretch/>
                  </pic:blipFill>
                  <pic:spPr bwMode="auto">
                    <a:xfrm>
                      <a:off x="0" y="0"/>
                      <a:ext cx="2484451" cy="2237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35FE5544" wp14:editId="2A4A2B99">
            <wp:extent cx="3751440" cy="2226111"/>
            <wp:effectExtent l="0" t="0" r="1905" b="317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8" r="9610" b="29631"/>
                    <a:stretch/>
                  </pic:blipFill>
                  <pic:spPr bwMode="auto">
                    <a:xfrm>
                      <a:off x="0" y="0"/>
                      <a:ext cx="3804559" cy="225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Нічого не повинно закривати трос, його повинно бути видно по усій довжині. Не можна, щоб трос проходив під тентом або заходив усередину кузова, навіть на невеликих ділянках.</w:t>
      </w:r>
      <w:r w:rsidR="002075AB">
        <w:rPr>
          <w:rFonts w:ascii="PragmaticaCTT" w:hAnsi="PragmaticaCTT"/>
          <w:lang w:val="uk-UA"/>
        </w:rPr>
        <w:t xml:space="preserve"> На фото приклад неправильного протягування тросу.</w:t>
      </w:r>
    </w:p>
    <w:p w:rsidR="00541502" w:rsidRDefault="00541502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2B9D82A6" wp14:editId="5E3B514D">
            <wp:extent cx="4731385" cy="189114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r:link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225"/>
                    <a:stretch/>
                  </pic:blipFill>
                  <pic:spPr bwMode="auto">
                    <a:xfrm>
                      <a:off x="0" y="0"/>
                      <a:ext cx="4731385" cy="189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42561DB5" wp14:editId="45AF7114">
            <wp:extent cx="4736202" cy="2072640"/>
            <wp:effectExtent l="0" t="0" r="762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2339" t="22652" r="54360" b="9964"/>
                    <a:stretch/>
                  </pic:blipFill>
                  <pic:spPr bwMode="auto">
                    <a:xfrm>
                      <a:off x="0" y="0"/>
                      <a:ext cx="4751406" cy="2079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5B98661C" wp14:editId="50311F76">
            <wp:extent cx="6299835" cy="2199048"/>
            <wp:effectExtent l="0" t="0" r="571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982"/>
                    <a:stretch/>
                  </pic:blipFill>
                  <pic:spPr bwMode="auto">
                    <a:xfrm>
                      <a:off x="0" y="0"/>
                      <a:ext cx="6299835" cy="2199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</w:rPr>
      </w:pPr>
    </w:p>
    <w:p w:rsidR="00541502" w:rsidRDefault="0054150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</w:rPr>
        <w:t xml:space="preserve">Трос повинен </w:t>
      </w:r>
      <w:r w:rsidR="00C3511A">
        <w:rPr>
          <w:rFonts w:ascii="PragmaticaCTT" w:hAnsi="PragmaticaCTT"/>
          <w:lang w:val="uk-UA"/>
        </w:rPr>
        <w:t>проходи</w:t>
      </w:r>
      <w:proofErr w:type="spellStart"/>
      <w:r>
        <w:rPr>
          <w:rFonts w:ascii="PragmaticaCTT" w:hAnsi="PragmaticaCTT"/>
        </w:rPr>
        <w:t>ти</w:t>
      </w:r>
      <w:proofErr w:type="spellEnd"/>
      <w:r>
        <w:rPr>
          <w:rFonts w:ascii="PragmaticaCTT" w:hAnsi="PragmaticaCTT"/>
        </w:rPr>
        <w:t xml:space="preserve"> до м</w:t>
      </w:r>
      <w:proofErr w:type="spellStart"/>
      <w:r>
        <w:rPr>
          <w:rFonts w:ascii="PragmaticaCTT" w:hAnsi="PragmaticaCTT"/>
          <w:lang w:val="uk-UA"/>
        </w:rPr>
        <w:t>ісця</w:t>
      </w:r>
      <w:proofErr w:type="spellEnd"/>
      <w:r>
        <w:rPr>
          <w:rFonts w:ascii="PragmaticaCTT" w:hAnsi="PragmaticaCTT"/>
          <w:lang w:val="uk-UA"/>
        </w:rPr>
        <w:t xml:space="preserve"> пломбування найкоротшим шляхом.</w:t>
      </w:r>
      <w:r w:rsidR="002075AB">
        <w:rPr>
          <w:rFonts w:ascii="PragmaticaCTT" w:hAnsi="PragmaticaCTT"/>
          <w:lang w:val="uk-UA"/>
        </w:rPr>
        <w:t xml:space="preserve"> На фото приклади неправильного протягування тросу.</w:t>
      </w:r>
    </w:p>
    <w:p w:rsidR="00541502" w:rsidRDefault="00541502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5AB1177" wp14:editId="6E89C887">
            <wp:extent cx="2791921" cy="3833258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1" r:link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834" cy="384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646D152C" wp14:editId="3BD682C1">
            <wp:extent cx="2791806" cy="3838060"/>
            <wp:effectExtent l="0" t="0" r="88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53" r:link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924" cy="385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>в</w:t>
      </w:r>
    </w:p>
    <w:p w:rsidR="004F0A14" w:rsidRPr="00541502" w:rsidRDefault="008B66B0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5F5B0CF" wp14:editId="26184C6C">
            <wp:extent cx="2916985" cy="3242474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385"/>
                    <a:stretch/>
                  </pic:blipFill>
                  <pic:spPr bwMode="auto">
                    <a:xfrm>
                      <a:off x="0" y="0"/>
                      <a:ext cx="2920951" cy="3246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 w:rsidR="004F0A14">
        <w:rPr>
          <w:noProof/>
        </w:rPr>
        <w:drawing>
          <wp:inline distT="0" distB="0" distL="0" distR="0" wp14:anchorId="04379702" wp14:editId="5814CD9E">
            <wp:extent cx="3196590" cy="2013695"/>
            <wp:effectExtent l="0" t="0" r="3810" b="571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4" t="12226" r="16622"/>
                    <a:stretch/>
                  </pic:blipFill>
                  <pic:spPr bwMode="auto">
                    <a:xfrm>
                      <a:off x="0" y="0"/>
                      <a:ext cx="3201309" cy="2016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Правильний вигляд тросу на наконечників. </w:t>
      </w:r>
      <w:r w:rsidRPr="00541502">
        <w:rPr>
          <w:rFonts w:ascii="PragmaticaCTT" w:hAnsi="PragmaticaCTT"/>
          <w:lang w:val="uk-UA"/>
        </w:rPr>
        <w:t>При пломбуванні робоча частина пломби протягується у латунне кільце</w:t>
      </w:r>
      <w:r>
        <w:rPr>
          <w:rFonts w:ascii="PragmaticaCTT" w:hAnsi="PragmaticaCTT"/>
          <w:lang w:val="uk-UA"/>
        </w:rPr>
        <w:t xml:space="preserve"> наконечнику тросу</w:t>
      </w:r>
      <w:r w:rsidRPr="00541502">
        <w:rPr>
          <w:rFonts w:ascii="PragmaticaCTT" w:hAnsi="PragmaticaCTT"/>
          <w:lang w:val="uk-UA"/>
        </w:rPr>
        <w:t>. У зв’язку із цим його розмір повинен відповідати товщині робочої частини пломби.</w:t>
      </w:r>
    </w:p>
    <w:p w:rsidR="00541502" w:rsidRDefault="00541502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326AA204" wp14:editId="3FD63D2F">
            <wp:extent cx="4591050" cy="20764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892" w:rsidRDefault="00A01892" w:rsidP="002075AB">
      <w:pPr>
        <w:jc w:val="center"/>
        <w:rPr>
          <w:rFonts w:ascii="PragmaticaCTT" w:hAnsi="PragmaticaCTT"/>
          <w:lang w:val="uk-UA"/>
        </w:rPr>
      </w:pPr>
    </w:p>
    <w:p w:rsidR="00DB66AB" w:rsidRDefault="00DB66AB" w:rsidP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5DB236F" wp14:editId="16109434">
            <wp:extent cx="3267625" cy="2761873"/>
            <wp:effectExtent l="0" t="0" r="9525" b="63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5" t="5106" r="22789" b="22246"/>
                    <a:stretch/>
                  </pic:blipFill>
                  <pic:spPr bwMode="auto">
                    <a:xfrm>
                      <a:off x="0" y="0"/>
                      <a:ext cx="3288792" cy="2779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75BD8A34" wp14:editId="7B992769">
            <wp:extent cx="2938192" cy="2759815"/>
            <wp:effectExtent l="0" t="0" r="0" b="254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21" t="16147" r="27783" b="21749"/>
                    <a:stretch/>
                  </pic:blipFill>
                  <pic:spPr bwMode="auto">
                    <a:xfrm>
                      <a:off x="0" y="0"/>
                      <a:ext cx="2944444" cy="2765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</w:t>
      </w:r>
      <w:r w:rsidR="00E65DB4">
        <w:rPr>
          <w:rFonts w:ascii="PragmaticaCTT" w:hAnsi="PragmaticaCTT"/>
          <w:lang w:val="uk-UA"/>
        </w:rPr>
        <w:t xml:space="preserve"> і наконечники</w:t>
      </w:r>
      <w:r>
        <w:rPr>
          <w:rFonts w:ascii="PragmaticaCTT" w:hAnsi="PragmaticaCTT"/>
          <w:lang w:val="uk-UA"/>
        </w:rPr>
        <w:t>, використання як</w:t>
      </w:r>
      <w:r w:rsidR="00E65DB4">
        <w:rPr>
          <w:rFonts w:ascii="PragmaticaCTT" w:hAnsi="PragmaticaCTT"/>
          <w:lang w:val="uk-UA"/>
        </w:rPr>
        <w:t>их</w:t>
      </w:r>
      <w:r>
        <w:rPr>
          <w:rFonts w:ascii="PragmaticaCTT" w:hAnsi="PragmaticaCTT"/>
          <w:lang w:val="uk-UA"/>
        </w:rPr>
        <w:t xml:space="preserve"> не буде дозволятися:</w:t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мають пошкодження заклепки:</w:t>
      </w:r>
    </w:p>
    <w:p w:rsidR="00DB66AB" w:rsidRDefault="00DB66AB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4645B26" wp14:editId="2C474C08">
            <wp:extent cx="3191986" cy="1393644"/>
            <wp:effectExtent l="0" t="0" r="889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03" t="21727" r="18323" b="46334"/>
                    <a:stretch/>
                  </pic:blipFill>
                  <pic:spPr bwMode="auto">
                    <a:xfrm>
                      <a:off x="0" y="0"/>
                      <a:ext cx="3200901" cy="1397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5ACC85" wp14:editId="44DD221D">
            <wp:extent cx="3000636" cy="1389493"/>
            <wp:effectExtent l="0" t="0" r="9525" b="127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78" t="66573" r="15573"/>
                    <a:stretch/>
                  </pic:blipFill>
                  <pic:spPr bwMode="auto">
                    <a:xfrm>
                      <a:off x="0" y="0"/>
                      <a:ext cx="3012357" cy="139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встановлені не промисловим способом (саморобні):</w:t>
      </w:r>
    </w:p>
    <w:p w:rsidR="002075AB" w:rsidRDefault="002075AB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460AD805" wp14:editId="6927E710">
            <wp:extent cx="2864777" cy="207851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/>
                    <a:srcRect l="2726" t="16538" r="4000" b="10257"/>
                    <a:stretch/>
                  </pic:blipFill>
                  <pic:spPr bwMode="auto">
                    <a:xfrm>
                      <a:off x="0" y="0"/>
                      <a:ext cx="2870341" cy="2082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90E2E">
        <w:rPr>
          <w:rFonts w:ascii="PragmaticaCTT" w:hAnsi="PragmaticaCTT"/>
          <w:lang w:val="uk-UA"/>
        </w:rPr>
        <w:t xml:space="preserve"> </w:t>
      </w:r>
      <w:r w:rsidR="00C90E2E">
        <w:rPr>
          <w:noProof/>
        </w:rPr>
        <w:drawing>
          <wp:inline distT="0" distB="0" distL="0" distR="0" wp14:anchorId="17B5F4F7" wp14:editId="3ECD5A43">
            <wp:extent cx="3213735" cy="1632258"/>
            <wp:effectExtent l="0" t="0" r="5715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73" t="21680" r="20300" b="32275"/>
                    <a:stretch/>
                  </pic:blipFill>
                  <pic:spPr bwMode="auto">
                    <a:xfrm>
                      <a:off x="0" y="0"/>
                      <a:ext cx="3214577" cy="1632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E2E" w:rsidRDefault="00C90E2E" w:rsidP="00E65DB4">
      <w:pPr>
        <w:jc w:val="center"/>
        <w:rPr>
          <w:rFonts w:ascii="PragmaticaCTT" w:hAnsi="PragmaticaCTT"/>
          <w:lang w:val="uk-UA"/>
        </w:rPr>
      </w:pPr>
      <w:r w:rsidRPr="00C90E2E">
        <w:rPr>
          <w:rFonts w:ascii="PragmaticaCTT" w:hAnsi="PragmaticaCTT"/>
          <w:noProof/>
        </w:rPr>
        <w:drawing>
          <wp:inline distT="0" distB="0" distL="0" distR="0" wp14:anchorId="4467C43B" wp14:editId="4EC25015">
            <wp:extent cx="2159635" cy="2663700"/>
            <wp:effectExtent l="0" t="0" r="0" b="3810"/>
            <wp:docPr id="59" name="Рисунок 4" descr="Зображення, що містить вода&#10;&#10;Автоматично згенерований опис">
              <a:extLst xmlns:a="http://schemas.openxmlformats.org/drawingml/2006/main">
                <a:ext uri="{FF2B5EF4-FFF2-40B4-BE49-F238E27FC236}">
                  <a16:creationId xmlns:a16="http://schemas.microsoft.com/office/drawing/2014/main" id="{672E5DD2-0BE5-4F25-BDE9-52BEE2C29B9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Зображення, що містить вода&#10;&#10;Автоматично згенерований опис">
                      <a:extLst>
                        <a:ext uri="{FF2B5EF4-FFF2-40B4-BE49-F238E27FC236}">
                          <a16:creationId xmlns:a16="http://schemas.microsoft.com/office/drawing/2014/main" id="{672E5DD2-0BE5-4F25-BDE9-52BEE2C29B9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51" r="34943"/>
                    <a:stretch/>
                  </pic:blipFill>
                  <pic:spPr bwMode="auto">
                    <a:xfrm>
                      <a:off x="0" y="0"/>
                      <a:ext cx="2160109" cy="2664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90E2E">
        <w:rPr>
          <w:rFonts w:ascii="PragmaticaCTT" w:hAnsi="PragmaticaCTT"/>
          <w:noProof/>
        </w:rPr>
        <w:drawing>
          <wp:inline distT="0" distB="0" distL="0" distR="0" wp14:anchorId="397BAB6A" wp14:editId="3DCCD5BA">
            <wp:extent cx="2602955" cy="2608210"/>
            <wp:effectExtent l="0" t="0" r="6985" b="1905"/>
            <wp:docPr id="60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87A96FFB-3B7B-479C-9A29-940C501F205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87A96FFB-3B7B-479C-9A29-940C501F2059}"/>
                        </a:ext>
                      </a:extLst>
                    </pic:cNvPr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88" r="19708" b="23462"/>
                    <a:stretch/>
                  </pic:blipFill>
                  <pic:spPr bwMode="auto">
                    <a:xfrm>
                      <a:off x="0" y="0"/>
                      <a:ext cx="2628769" cy="263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 w:rsidP="002075AB">
      <w:pPr>
        <w:jc w:val="center"/>
        <w:rPr>
          <w:rFonts w:ascii="PragmaticaCTT" w:hAnsi="PragmaticaCTT"/>
          <w:lang w:val="uk-UA"/>
        </w:rPr>
      </w:pPr>
    </w:p>
    <w:p w:rsidR="002075AB" w:rsidRDefault="00BE4265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7181B52" wp14:editId="3B53951A">
            <wp:extent cx="2860675" cy="2567163"/>
            <wp:effectExtent l="0" t="0" r="0" b="508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93" t="27548" r="26890"/>
                    <a:stretch/>
                  </pic:blipFill>
                  <pic:spPr bwMode="auto">
                    <a:xfrm>
                      <a:off x="0" y="0"/>
                      <a:ext cx="2861211" cy="2567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не повинен мати скруток, зрощень або інших способів з’єднання.</w:t>
      </w:r>
    </w:p>
    <w:p w:rsidR="004F0A14" w:rsidRDefault="004F0A14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5ABF530" wp14:editId="1D3EC187">
            <wp:extent cx="2339951" cy="4154035"/>
            <wp:effectExtent l="0" t="0" r="381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586" cy="417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5DB4">
        <w:rPr>
          <w:noProof/>
        </w:rPr>
        <w:drawing>
          <wp:inline distT="0" distB="0" distL="0" distR="0" wp14:anchorId="657AAD1F" wp14:editId="2E507C4B">
            <wp:extent cx="2340326" cy="415470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09" cy="416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1A" w:rsidRDefault="00C3511A" w:rsidP="002075AB">
      <w:pPr>
        <w:jc w:val="center"/>
        <w:rPr>
          <w:rFonts w:ascii="PragmaticaCTT" w:hAnsi="PragmaticaCTT"/>
          <w:lang w:val="uk-UA"/>
        </w:rPr>
      </w:pPr>
    </w:p>
    <w:p w:rsidR="00E65DB4" w:rsidRDefault="00E65DB4" w:rsidP="002075AB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пошкоджений</w:t>
      </w:r>
      <w:r w:rsidR="00A01892">
        <w:rPr>
          <w:rFonts w:ascii="PragmaticaCTT" w:hAnsi="PragmaticaCTT"/>
          <w:lang w:val="uk-UA"/>
        </w:rPr>
        <w:t>,</w:t>
      </w:r>
      <w:r>
        <w:rPr>
          <w:rFonts w:ascii="PragmaticaCTT" w:hAnsi="PragmaticaCTT"/>
          <w:lang w:val="uk-UA"/>
        </w:rPr>
        <w:t xml:space="preserve"> у любий час може розірватися: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E514679" wp14:editId="2EF6332C">
            <wp:extent cx="2664254" cy="2922714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5" r="30186" b="17515"/>
                    <a:stretch/>
                  </pic:blipFill>
                  <pic:spPr bwMode="auto">
                    <a:xfrm>
                      <a:off x="0" y="0"/>
                      <a:ext cx="2664731" cy="292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</w:t>
      </w:r>
      <w:r w:rsidR="00E65DB4">
        <w:rPr>
          <w:rFonts w:ascii="PragmaticaCTT" w:hAnsi="PragmaticaCTT"/>
          <w:lang w:val="uk-UA"/>
        </w:rPr>
        <w:t>трічка для натягування тенту повинна бути прошита або кріпитися іншим надійним способом</w:t>
      </w:r>
      <w:r>
        <w:rPr>
          <w:rFonts w:ascii="PragmaticaCTT" w:hAnsi="PragmaticaCTT"/>
          <w:lang w:val="uk-UA"/>
        </w:rPr>
        <w:t>. Приклади на фото:</w:t>
      </w:r>
    </w:p>
    <w:p w:rsidR="00DB66AB" w:rsidRDefault="004F0A14" w:rsidP="00E65DB4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9D73AA5" wp14:editId="6EE6FF84">
            <wp:extent cx="2743195" cy="3411333"/>
            <wp:effectExtent l="0" t="0" r="63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84" t="19997" r="15666"/>
                    <a:stretch/>
                  </pic:blipFill>
                  <pic:spPr bwMode="auto">
                    <a:xfrm>
                      <a:off x="0" y="0"/>
                      <a:ext cx="2743604" cy="3411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66AB">
        <w:rPr>
          <w:noProof/>
        </w:rPr>
        <w:drawing>
          <wp:inline distT="0" distB="0" distL="0" distR="0" wp14:anchorId="2326815C" wp14:editId="473AA56E">
            <wp:extent cx="2328074" cy="3411776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11" t="19116" r="18521" b="18428"/>
                    <a:stretch/>
                  </pic:blipFill>
                  <pic:spPr bwMode="auto">
                    <a:xfrm>
                      <a:off x="0" y="0"/>
                      <a:ext cx="2339415" cy="3428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2075AB">
      <w:pPr>
        <w:jc w:val="center"/>
        <w:rPr>
          <w:rFonts w:ascii="PragmaticaCTT" w:hAnsi="PragmaticaCTT"/>
          <w:lang w:val="uk-UA"/>
        </w:rPr>
      </w:pPr>
    </w:p>
    <w:p w:rsidR="00BB5054" w:rsidRDefault="004F0A14" w:rsidP="00E65DB4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0D6F876" wp14:editId="2D837EFB">
            <wp:extent cx="3963504" cy="1650688"/>
            <wp:effectExtent l="0" t="0" r="0" b="698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72" r="11735" b="45101"/>
                    <a:stretch/>
                  </pic:blipFill>
                  <pic:spPr bwMode="auto">
                    <a:xfrm>
                      <a:off x="0" y="0"/>
                      <a:ext cx="3984208" cy="1659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5DB4">
        <w:rPr>
          <w:rFonts w:ascii="PragmaticaCTT" w:hAnsi="PragmaticaCTT"/>
          <w:lang w:val="uk-UA"/>
        </w:rPr>
        <w:t xml:space="preserve"> </w:t>
      </w:r>
      <w:r w:rsidR="00BB5054">
        <w:rPr>
          <w:noProof/>
        </w:rPr>
        <w:drawing>
          <wp:inline distT="0" distB="0" distL="0" distR="0" wp14:anchorId="51515615" wp14:editId="641C7D09">
            <wp:extent cx="2218827" cy="1659789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60" t="22792" r="24205" b="32797"/>
                    <a:stretch/>
                  </pic:blipFill>
                  <pic:spPr bwMode="auto">
                    <a:xfrm>
                      <a:off x="0" y="0"/>
                      <a:ext cx="2225231" cy="166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стрічки, використання яких не буде дозволятися: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F838595" wp14:editId="530EA00F">
            <wp:extent cx="3292103" cy="1760795"/>
            <wp:effectExtent l="0" t="0" r="381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02" r="32216" b="54176"/>
                    <a:stretch/>
                  </pic:blipFill>
                  <pic:spPr bwMode="auto">
                    <a:xfrm>
                      <a:off x="0" y="0"/>
                      <a:ext cx="3300775" cy="1765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18AD39" wp14:editId="22B4F3E4">
            <wp:extent cx="2915959" cy="175724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1" t="11061" r="24117" b="35984"/>
                    <a:stretch/>
                  </pic:blipFill>
                  <pic:spPr bwMode="auto">
                    <a:xfrm>
                      <a:off x="0" y="0"/>
                      <a:ext cx="2934150" cy="1768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2075AB">
      <w:pPr>
        <w:jc w:val="center"/>
        <w:rPr>
          <w:rFonts w:ascii="PragmaticaCTT" w:hAnsi="PragmaticaCTT"/>
          <w:lang w:val="uk-UA"/>
        </w:rPr>
      </w:pPr>
    </w:p>
    <w:p w:rsidR="006B2F29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Трекер повинен прикріплюватися до</w:t>
      </w:r>
      <w:r w:rsidR="008C0BF6">
        <w:rPr>
          <w:rFonts w:ascii="PragmaticaCTT" w:hAnsi="PragmaticaCTT"/>
          <w:lang w:val="uk-UA"/>
        </w:rPr>
        <w:t xml:space="preserve"> металевої,</w:t>
      </w:r>
      <w:r>
        <w:rPr>
          <w:rFonts w:ascii="PragmaticaCTT" w:hAnsi="PragmaticaCTT"/>
          <w:lang w:val="uk-UA"/>
        </w:rPr>
        <w:t xml:space="preserve"> </w:t>
      </w:r>
      <w:proofErr w:type="spellStart"/>
      <w:r>
        <w:rPr>
          <w:rFonts w:ascii="PragmaticaCTT" w:hAnsi="PragmaticaCTT"/>
          <w:lang w:val="uk-UA"/>
        </w:rPr>
        <w:t>незйомної</w:t>
      </w:r>
      <w:proofErr w:type="spellEnd"/>
      <w:r>
        <w:rPr>
          <w:rFonts w:ascii="PragmaticaCTT" w:hAnsi="PragmaticaCTT"/>
          <w:lang w:val="uk-UA"/>
        </w:rPr>
        <w:t xml:space="preserve"> частини кабіни автомобілю. Використання для кріплення </w:t>
      </w:r>
      <w:proofErr w:type="spellStart"/>
      <w:r>
        <w:rPr>
          <w:rFonts w:ascii="PragmaticaCTT" w:hAnsi="PragmaticaCTT"/>
          <w:lang w:val="uk-UA"/>
        </w:rPr>
        <w:t>трекеру</w:t>
      </w:r>
      <w:proofErr w:type="spellEnd"/>
      <w:r>
        <w:rPr>
          <w:rFonts w:ascii="PragmaticaCTT" w:hAnsi="PragmaticaCTT"/>
          <w:lang w:val="uk-UA"/>
        </w:rPr>
        <w:t xml:space="preserve"> пластикових частин кабіни не </w:t>
      </w:r>
      <w:proofErr w:type="spellStart"/>
      <w:r>
        <w:rPr>
          <w:rFonts w:ascii="PragmaticaCTT" w:hAnsi="PragmaticaCTT"/>
          <w:lang w:val="uk-UA"/>
        </w:rPr>
        <w:t>дозволяєтся</w:t>
      </w:r>
      <w:proofErr w:type="spellEnd"/>
      <w:r>
        <w:rPr>
          <w:rFonts w:ascii="PragmaticaCTT" w:hAnsi="PragmaticaCTT"/>
          <w:lang w:val="uk-UA"/>
        </w:rPr>
        <w:t xml:space="preserve">. Місце встановлення </w:t>
      </w:r>
      <w:proofErr w:type="spellStart"/>
      <w:r>
        <w:rPr>
          <w:rFonts w:ascii="PragmaticaCTT" w:hAnsi="PragmaticaCTT"/>
          <w:lang w:val="uk-UA"/>
        </w:rPr>
        <w:t>трекеру</w:t>
      </w:r>
      <w:proofErr w:type="spellEnd"/>
      <w:r>
        <w:rPr>
          <w:rFonts w:ascii="PragmaticaCTT" w:hAnsi="PragmaticaCTT"/>
          <w:lang w:val="uk-UA"/>
        </w:rPr>
        <w:t xml:space="preserve"> пропонує водій.</w:t>
      </w:r>
      <w:r w:rsidR="008C0BF6">
        <w:rPr>
          <w:rFonts w:ascii="PragmaticaCTT" w:hAnsi="PragmaticaCTT"/>
          <w:lang w:val="uk-UA"/>
        </w:rPr>
        <w:t xml:space="preserve"> Приклад місця, де трекер було прикріплено неправильно.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2095072" wp14:editId="070E9F12">
            <wp:extent cx="3292332" cy="1852082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372" cy="18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265" w:rsidRDefault="00A01892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Для пломбування люків заднього борту робляться отвори для протягування пломб</w:t>
      </w:r>
      <w:r w:rsidR="00F12CCF">
        <w:rPr>
          <w:rFonts w:ascii="PragmaticaCTT" w:hAnsi="PragmaticaCTT"/>
          <w:lang w:val="uk-UA"/>
        </w:rPr>
        <w:t xml:space="preserve"> або приварюються</w:t>
      </w:r>
      <w:r w:rsidR="00C3511A">
        <w:rPr>
          <w:rFonts w:ascii="PragmaticaCTT" w:hAnsi="PragmaticaCTT"/>
          <w:lang w:val="uk-UA"/>
        </w:rPr>
        <w:t xml:space="preserve"> металеві</w:t>
      </w:r>
      <w:r w:rsidR="00F12CCF">
        <w:rPr>
          <w:rFonts w:ascii="PragmaticaCTT" w:hAnsi="PragmaticaCTT"/>
          <w:lang w:val="uk-UA"/>
        </w:rPr>
        <w:t xml:space="preserve"> </w:t>
      </w:r>
      <w:r w:rsidR="00C3511A">
        <w:rPr>
          <w:rFonts w:ascii="PragmaticaCTT" w:hAnsi="PragmaticaCTT"/>
          <w:lang w:val="uk-UA"/>
        </w:rPr>
        <w:t>скоби</w:t>
      </w:r>
      <w:r w:rsidR="00F12CCF">
        <w:rPr>
          <w:rFonts w:ascii="PragmaticaCTT" w:hAnsi="PragmaticaCTT"/>
          <w:lang w:val="uk-UA"/>
        </w:rPr>
        <w:t>. Можливе обварювання гайок</w:t>
      </w:r>
      <w:r w:rsidR="00C3511A">
        <w:rPr>
          <w:rFonts w:ascii="PragmaticaCTT" w:hAnsi="PragmaticaCTT"/>
          <w:lang w:val="uk-UA"/>
        </w:rPr>
        <w:t>, якими прикручуються тяги.</w:t>
      </w:r>
      <w:r w:rsidR="00F12CCF">
        <w:rPr>
          <w:rFonts w:ascii="PragmaticaCTT" w:hAnsi="PragmaticaCTT"/>
          <w:lang w:val="uk-UA"/>
        </w:rPr>
        <w:t xml:space="preserve"> </w:t>
      </w:r>
    </w:p>
    <w:p w:rsidR="00A01892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E37C5E6" wp14:editId="345720B9">
            <wp:extent cx="2916135" cy="2347644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7"/>
                    <a:srcRect l="29838" r="11207" b="36719"/>
                    <a:stretch/>
                  </pic:blipFill>
                  <pic:spPr bwMode="auto">
                    <a:xfrm>
                      <a:off x="0" y="0"/>
                      <a:ext cx="2919882" cy="23506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2CCF">
        <w:rPr>
          <w:rFonts w:ascii="PragmaticaCTT" w:hAnsi="PragmaticaCTT"/>
          <w:lang w:val="uk-UA"/>
        </w:rPr>
        <w:t xml:space="preserve"> </w:t>
      </w:r>
    </w:p>
    <w:p w:rsidR="00F12CCF" w:rsidRDefault="00F12CCF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100806C" wp14:editId="100014FC">
            <wp:extent cx="4635051" cy="2214748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54" t="37129" r="27783" b="14827"/>
                    <a:stretch/>
                  </pic:blipFill>
                  <pic:spPr bwMode="auto">
                    <a:xfrm>
                      <a:off x="0" y="0"/>
                      <a:ext cx="4660223" cy="2226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892" w:rsidRDefault="00D02938" w:rsidP="00F12CCF">
      <w:pPr>
        <w:rPr>
          <w:rFonts w:ascii="PragmaticaCTT" w:hAnsi="PragmaticaCTT"/>
          <w:lang w:val="uk-UA"/>
        </w:rPr>
      </w:pPr>
      <w:r>
        <w:rPr>
          <w:noProof/>
          <w:lang w:val="uk-UA"/>
        </w:rPr>
        <w:t xml:space="preserve">Після цього </w:t>
      </w:r>
      <w:r w:rsidR="00F12CCF">
        <w:rPr>
          <w:noProof/>
          <w:lang w:val="uk-UA"/>
        </w:rPr>
        <w:t>пломбування здійснюється таким способом:</w:t>
      </w:r>
      <w:r w:rsidR="00A01892">
        <w:rPr>
          <w:noProof/>
          <w:lang w:val="uk-UA"/>
        </w:rPr>
        <w:t xml:space="preserve"> </w:t>
      </w:r>
      <w:r w:rsidR="00A01892">
        <w:rPr>
          <w:noProof/>
        </w:rPr>
        <w:drawing>
          <wp:inline distT="0" distB="0" distL="0" distR="0" wp14:anchorId="66069959" wp14:editId="52763523">
            <wp:extent cx="6299305" cy="1632457"/>
            <wp:effectExtent l="0" t="0" r="6350" b="635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9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rcRect t="16600" b="37391"/>
                    <a:stretch/>
                  </pic:blipFill>
                  <pic:spPr bwMode="auto">
                    <a:xfrm>
                      <a:off x="0" y="0"/>
                      <a:ext cx="6299835" cy="1632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C3511A" w:rsidP="00C3511A">
      <w:pPr>
        <w:jc w:val="both"/>
        <w:rPr>
          <w:rFonts w:ascii="PragmaticaCTT" w:hAnsi="PragmaticaCTT"/>
          <w:lang w:val="uk-UA"/>
        </w:rPr>
      </w:pPr>
      <w:proofErr w:type="spellStart"/>
      <w:r>
        <w:rPr>
          <w:rFonts w:ascii="PragmaticaCTT" w:hAnsi="PragmaticaCTT"/>
          <w:lang w:val="uk-UA"/>
        </w:rPr>
        <w:t>Натягувачі</w:t>
      </w:r>
      <w:proofErr w:type="spellEnd"/>
      <w:r>
        <w:rPr>
          <w:rFonts w:ascii="PragmaticaCTT" w:hAnsi="PragmaticaCTT"/>
          <w:lang w:val="uk-UA"/>
        </w:rPr>
        <w:t xml:space="preserve"> стрічок тенту або приварюються до борту кузова, або болти кріплення </w:t>
      </w:r>
      <w:proofErr w:type="spellStart"/>
      <w:r>
        <w:rPr>
          <w:rFonts w:ascii="PragmaticaCTT" w:hAnsi="PragmaticaCTT"/>
          <w:lang w:val="uk-UA"/>
        </w:rPr>
        <w:t>натягувачів</w:t>
      </w:r>
      <w:proofErr w:type="spellEnd"/>
      <w:r>
        <w:rPr>
          <w:rFonts w:ascii="PragmaticaCTT" w:hAnsi="PragmaticaCTT"/>
          <w:lang w:val="uk-UA"/>
        </w:rPr>
        <w:t xml:space="preserve"> приварюються до самого </w:t>
      </w:r>
      <w:proofErr w:type="spellStart"/>
      <w:r>
        <w:rPr>
          <w:rFonts w:ascii="PragmaticaCTT" w:hAnsi="PragmaticaCTT"/>
          <w:lang w:val="uk-UA"/>
        </w:rPr>
        <w:t>натягувача</w:t>
      </w:r>
      <w:proofErr w:type="spellEnd"/>
      <w:r>
        <w:rPr>
          <w:rFonts w:ascii="PragmaticaCTT" w:hAnsi="PragmaticaCTT"/>
          <w:lang w:val="uk-UA"/>
        </w:rPr>
        <w:t xml:space="preserve"> (наприклад, якщо кузов алюмінієвий).</w:t>
      </w:r>
    </w:p>
    <w:p w:rsidR="002075AB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130DACE" wp14:editId="6A46DF6F">
            <wp:extent cx="2256496" cy="2949938"/>
            <wp:effectExtent l="0" t="0" r="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68" b="28680"/>
                    <a:stretch/>
                  </pic:blipFill>
                  <pic:spPr bwMode="auto">
                    <a:xfrm>
                      <a:off x="0" y="0"/>
                      <a:ext cx="2258671" cy="295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Люків у дні кузова бути не повинно. Якщо </w:t>
      </w:r>
      <w:r w:rsidR="008C0BF6">
        <w:rPr>
          <w:rFonts w:ascii="PragmaticaCTT" w:hAnsi="PragmaticaCTT"/>
          <w:lang w:val="uk-UA"/>
        </w:rPr>
        <w:t xml:space="preserve">є </w:t>
      </w:r>
      <w:r>
        <w:rPr>
          <w:rFonts w:ascii="PragmaticaCTT" w:hAnsi="PragmaticaCTT"/>
          <w:lang w:val="uk-UA"/>
        </w:rPr>
        <w:t>такий люк</w:t>
      </w:r>
      <w:r w:rsidR="008C0BF6">
        <w:rPr>
          <w:rFonts w:ascii="PragmaticaCTT" w:hAnsi="PragmaticaCTT"/>
          <w:lang w:val="uk-UA"/>
        </w:rPr>
        <w:t>, виконаний на заводі виробником причепу</w:t>
      </w:r>
      <w:r>
        <w:rPr>
          <w:rFonts w:ascii="PragmaticaCTT" w:hAnsi="PragmaticaCTT"/>
          <w:lang w:val="uk-UA"/>
        </w:rPr>
        <w:t xml:space="preserve">, він повинен бути заварений по усьому периметру і зсередини, і зовні кузова, а не </w:t>
      </w:r>
      <w:proofErr w:type="spellStart"/>
      <w:r>
        <w:rPr>
          <w:rFonts w:ascii="PragmaticaCTT" w:hAnsi="PragmaticaCTT"/>
          <w:lang w:val="uk-UA"/>
        </w:rPr>
        <w:t>точково</w:t>
      </w:r>
      <w:proofErr w:type="spellEnd"/>
      <w:r>
        <w:rPr>
          <w:rFonts w:ascii="PragmaticaCTT" w:hAnsi="PragmaticaCTT"/>
          <w:lang w:val="uk-UA"/>
        </w:rPr>
        <w:t xml:space="preserve"> як на фото.</w:t>
      </w:r>
      <w:r w:rsidR="008C0BF6">
        <w:rPr>
          <w:rFonts w:ascii="PragmaticaCTT" w:hAnsi="PragmaticaCTT"/>
          <w:lang w:val="uk-UA"/>
        </w:rPr>
        <w:t xml:space="preserve"> Про наявність люків, навіть якщо вони заварені, водій повинен повідомити фахівця відділу безпеки, що буде оглядати автомобіль. Приховування такої інформації буде розглядатися як бажання скоїти крадіжку зерна.</w:t>
      </w:r>
      <w:r>
        <w:rPr>
          <w:rFonts w:ascii="PragmaticaCTT" w:hAnsi="PragmaticaCTT"/>
          <w:lang w:val="uk-UA"/>
        </w:rPr>
        <w:t xml:space="preserve"> </w:t>
      </w:r>
    </w:p>
    <w:p w:rsidR="00D222B0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79684F62" wp14:editId="72E92FEA">
            <wp:extent cx="3590163" cy="1680293"/>
            <wp:effectExtent l="0" t="0" r="0" b="0"/>
            <wp:docPr id="3" name="Рисунок 3" descr="C:\ПРОВЕРКИ И НАРУШЕНИЯ\08 АВГУСТ\11.08.2017 - ФОТОАЛЬБОМ - ПЛОМБИРОВАНИЕ ПЕРЕВОЗЧИКОВ\IMG_092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ВЕРКИ И НАРУШЕНИЯ\08 АВГУСТ\11.08.2017 - ФОТОАЛЬБОМ - ПЛОМБИРОВАНИЕ ПЕРЕВОЗЧИКОВ\IMG_0924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672" b="9925"/>
                    <a:stretch/>
                  </pic:blipFill>
                  <pic:spPr bwMode="auto">
                    <a:xfrm>
                      <a:off x="0" y="0"/>
                      <a:ext cx="3595208" cy="168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730C1CA" wp14:editId="0B7EAF8C">
            <wp:extent cx="2537460" cy="1679761"/>
            <wp:effectExtent l="0" t="0" r="0" b="0"/>
            <wp:docPr id="2" name="Рисунок 2" descr="C:\Users\v.novogilov\AppData\Local\Microsoft\Windows\INetCache\Content.Word\IMG_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.novogilov\AppData\Local\Microsoft\Windows\INetCache\Content.Word\IMG_09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0" t="20301" r="21732" b="23115"/>
                    <a:stretch/>
                  </pic:blipFill>
                  <pic:spPr bwMode="auto">
                    <a:xfrm>
                      <a:off x="0" y="0"/>
                      <a:ext cx="2541429" cy="1682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5AD7" w:rsidRPr="00525AD7" w:rsidRDefault="00525AD7">
      <w:pPr>
        <w:rPr>
          <w:rFonts w:ascii="PragmaticaCTT" w:hAnsi="PragmaticaCTT"/>
          <w:sz w:val="4"/>
          <w:szCs w:val="4"/>
          <w:lang w:val="uk-UA"/>
        </w:rPr>
      </w:pPr>
    </w:p>
    <w:p w:rsidR="00525AD7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257D14D" wp14:editId="0AA2FA35">
            <wp:extent cx="3546137" cy="1978684"/>
            <wp:effectExtent l="0" t="0" r="0" b="2540"/>
            <wp:docPr id="4" name="Рисунок 4" descr="C:\Users\v.novogilov\AppData\Local\Microsoft\Windows\INetCache\Content.Word\IMG_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.novogilov\AppData\Local\Microsoft\Windows\INetCache\Content.Word\IMG_09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49" b="18653"/>
                    <a:stretch/>
                  </pic:blipFill>
                  <pic:spPr bwMode="auto">
                    <a:xfrm>
                      <a:off x="0" y="0"/>
                      <a:ext cx="3553212" cy="198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0BF6" w:rsidRDefault="008C0BF6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Бокові та задні люки кузовів, через які можливе зсипання зерна, готуються до пломбування та пломбуються або заварюються.</w:t>
      </w:r>
    </w:p>
    <w:p w:rsidR="000C08B8" w:rsidRDefault="00636FF2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34CAEB" wp14:editId="49594069">
                <wp:simplePos x="0" y="0"/>
                <wp:positionH relativeFrom="column">
                  <wp:posOffset>3074569</wp:posOffset>
                </wp:positionH>
                <wp:positionV relativeFrom="paragraph">
                  <wp:posOffset>2028088</wp:posOffset>
                </wp:positionV>
                <wp:extent cx="672998" cy="599516"/>
                <wp:effectExtent l="0" t="0" r="13335" b="1016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998" cy="599516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4F5A27" id="Скругленный прямоугольник 11" o:spid="_x0000_s1026" style="position:absolute;margin-left:242.1pt;margin-top:159.7pt;width:53pt;height:4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" fillcolor="#4f81bd [3204]" strokecolor="yellow" strokeweight="2pt">
                <v:fill opacity="0"/>
              </v:roundrect>
            </w:pict>
          </mc:Fallback>
        </mc:AlternateContent>
      </w:r>
      <w:r w:rsidR="000C08B8">
        <w:rPr>
          <w:noProof/>
          <w:lang w:eastAsia="ru-RU"/>
        </w:rPr>
        <w:drawing>
          <wp:inline distT="0" distB="0" distL="0" distR="0" wp14:anchorId="0008C7FA" wp14:editId="6BEC6E66">
            <wp:extent cx="4506164" cy="3084075"/>
            <wp:effectExtent l="0" t="0" r="8890" b="2540"/>
            <wp:docPr id="9" name="Рисунок 9" descr="C:\Users\v.novogilov\AppData\Local\Microsoft\Windows\INetCache\Content.Word\IMG_0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.novogilov\AppData\Local\Microsoft\Windows\INetCache\Content.Word\IMG_09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45" r="6949" b="8451"/>
                    <a:stretch/>
                  </pic:blipFill>
                  <pic:spPr bwMode="auto">
                    <a:xfrm>
                      <a:off x="0" y="0"/>
                      <a:ext cx="4510987" cy="3087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29FE" w:rsidRDefault="007B29FE" w:rsidP="00525AD7">
      <w:pPr>
        <w:jc w:val="center"/>
        <w:rPr>
          <w:rFonts w:ascii="PragmaticaCTT" w:hAnsi="PragmaticaCTT"/>
          <w:lang w:val="uk-UA"/>
        </w:rPr>
      </w:pPr>
    </w:p>
    <w:p w:rsidR="00B029AF" w:rsidRDefault="00B029AF" w:rsidP="001B7E6D">
      <w:pPr>
        <w:ind w:firstLine="567"/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У пломбуванні кузовів автомобілів можливі особливості. Рішення щодо порядку їх пломбування приймаються</w:t>
      </w:r>
      <w:r w:rsidR="00D74CD7">
        <w:rPr>
          <w:rFonts w:ascii="PragmaticaCTT" w:hAnsi="PragmaticaCTT"/>
          <w:lang w:val="uk-UA"/>
        </w:rPr>
        <w:t xml:space="preserve"> під час огляду автомобіля.</w:t>
      </w:r>
      <w:r w:rsidR="001B7E6D">
        <w:rPr>
          <w:rFonts w:ascii="PragmaticaCTT" w:hAnsi="PragmaticaCTT"/>
          <w:lang w:val="uk-UA"/>
        </w:rPr>
        <w:t xml:space="preserve"> Прибуття автомобіля для огляду – за день до запланованих робіт по вивезенню зерна на елеватори</w:t>
      </w:r>
      <w:r w:rsidR="008C0BF6">
        <w:rPr>
          <w:rFonts w:ascii="PragmaticaCTT" w:hAnsi="PragmaticaCTT"/>
          <w:lang w:val="uk-UA"/>
        </w:rPr>
        <w:t xml:space="preserve"> (токи)</w:t>
      </w:r>
      <w:r w:rsidR="001B7E6D">
        <w:rPr>
          <w:rFonts w:ascii="PragmaticaCTT" w:hAnsi="PragmaticaCTT"/>
          <w:lang w:val="uk-UA"/>
        </w:rPr>
        <w:t>.</w:t>
      </w:r>
    </w:p>
    <w:sectPr w:rsidR="00B029AF" w:rsidSect="00541502">
      <w:pgSz w:w="11906" w:h="16838"/>
      <w:pgMar w:top="567" w:right="567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agmaticaCTT">
    <w:altName w:val="Arial"/>
    <w:panose1 w:val="020B0604040002020204"/>
    <w:charset w:val="CC"/>
    <w:family w:val="swiss"/>
    <w:pitch w:val="variable"/>
    <w:sig w:usb0="00000003" w:usb1="00000000" w:usb2="00000000" w:usb3="00000000" w:csb0="00000005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3A78"/>
    <w:rsid w:val="00040325"/>
    <w:rsid w:val="00055484"/>
    <w:rsid w:val="000C08B8"/>
    <w:rsid w:val="000D68C3"/>
    <w:rsid w:val="0017182A"/>
    <w:rsid w:val="001B7E6D"/>
    <w:rsid w:val="002075AB"/>
    <w:rsid w:val="00377110"/>
    <w:rsid w:val="004D41A8"/>
    <w:rsid w:val="004F0A14"/>
    <w:rsid w:val="00525AD7"/>
    <w:rsid w:val="00541502"/>
    <w:rsid w:val="00604D42"/>
    <w:rsid w:val="00622F3E"/>
    <w:rsid w:val="00636FF2"/>
    <w:rsid w:val="006B2F29"/>
    <w:rsid w:val="0075748A"/>
    <w:rsid w:val="007B29FE"/>
    <w:rsid w:val="00823A78"/>
    <w:rsid w:val="008679D2"/>
    <w:rsid w:val="008B66B0"/>
    <w:rsid w:val="008C0BF6"/>
    <w:rsid w:val="009C46BD"/>
    <w:rsid w:val="00A01892"/>
    <w:rsid w:val="00A0250B"/>
    <w:rsid w:val="00A473F6"/>
    <w:rsid w:val="00AB31CC"/>
    <w:rsid w:val="00B029AF"/>
    <w:rsid w:val="00B0485F"/>
    <w:rsid w:val="00BB5054"/>
    <w:rsid w:val="00BE4265"/>
    <w:rsid w:val="00C0150D"/>
    <w:rsid w:val="00C3511A"/>
    <w:rsid w:val="00C475A7"/>
    <w:rsid w:val="00C607B5"/>
    <w:rsid w:val="00C90E2E"/>
    <w:rsid w:val="00D02938"/>
    <w:rsid w:val="00D222B0"/>
    <w:rsid w:val="00D74CD7"/>
    <w:rsid w:val="00DB66AB"/>
    <w:rsid w:val="00DE1A64"/>
    <w:rsid w:val="00E22B5B"/>
    <w:rsid w:val="00E26EAD"/>
    <w:rsid w:val="00E65DB4"/>
    <w:rsid w:val="00E86445"/>
    <w:rsid w:val="00F12CCF"/>
    <w:rsid w:val="00F56F93"/>
    <w:rsid w:val="00FA6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AC303F"/>
  <w15:docId w15:val="{CFC29766-673D-4855-BC71-7B82C60E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475A7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475A7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475A7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475A7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475A7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475A7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475A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475A7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475A7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475A7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75A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75A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475A7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C475A7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C475A7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C475A7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C475A7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C475A7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C475A7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C475A7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C475A7"/>
    <w:rPr>
      <w:rFonts w:asciiTheme="majorHAnsi" w:eastAsiaTheme="majorEastAsia" w:hAnsiTheme="majorHAnsi"/>
    </w:rPr>
  </w:style>
  <w:style w:type="paragraph" w:styleId="a5">
    <w:name w:val="Title"/>
    <w:basedOn w:val="a"/>
    <w:next w:val="a"/>
    <w:link w:val="a6"/>
    <w:uiPriority w:val="10"/>
    <w:qFormat/>
    <w:rsid w:val="00C475A7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6">
    <w:name w:val="Заголовок Знак"/>
    <w:basedOn w:val="a0"/>
    <w:link w:val="a5"/>
    <w:uiPriority w:val="10"/>
    <w:rsid w:val="00C475A7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7">
    <w:name w:val="Subtitle"/>
    <w:basedOn w:val="a"/>
    <w:next w:val="a"/>
    <w:link w:val="a8"/>
    <w:uiPriority w:val="11"/>
    <w:qFormat/>
    <w:rsid w:val="00C475A7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8">
    <w:name w:val="Подзаголовок Знак"/>
    <w:basedOn w:val="a0"/>
    <w:link w:val="a7"/>
    <w:uiPriority w:val="11"/>
    <w:rsid w:val="00C475A7"/>
    <w:rPr>
      <w:rFonts w:asciiTheme="majorHAnsi" w:eastAsiaTheme="majorEastAsia" w:hAnsiTheme="majorHAnsi"/>
      <w:sz w:val="24"/>
      <w:szCs w:val="24"/>
    </w:rPr>
  </w:style>
  <w:style w:type="character" w:styleId="a9">
    <w:name w:val="Strong"/>
    <w:basedOn w:val="a0"/>
    <w:uiPriority w:val="22"/>
    <w:qFormat/>
    <w:rsid w:val="00C475A7"/>
    <w:rPr>
      <w:b/>
      <w:bCs/>
    </w:rPr>
  </w:style>
  <w:style w:type="character" w:styleId="aa">
    <w:name w:val="Emphasis"/>
    <w:basedOn w:val="a0"/>
    <w:uiPriority w:val="20"/>
    <w:qFormat/>
    <w:rsid w:val="00C475A7"/>
    <w:rPr>
      <w:rFonts w:asciiTheme="minorHAnsi" w:hAnsiTheme="minorHAnsi"/>
      <w:b/>
      <w:i/>
      <w:iCs/>
    </w:rPr>
  </w:style>
  <w:style w:type="paragraph" w:styleId="ab">
    <w:name w:val="No Spacing"/>
    <w:basedOn w:val="a"/>
    <w:uiPriority w:val="1"/>
    <w:qFormat/>
    <w:rsid w:val="00C475A7"/>
    <w:rPr>
      <w:szCs w:val="32"/>
    </w:rPr>
  </w:style>
  <w:style w:type="paragraph" w:styleId="ac">
    <w:name w:val="List Paragraph"/>
    <w:basedOn w:val="a"/>
    <w:uiPriority w:val="34"/>
    <w:qFormat/>
    <w:rsid w:val="00C475A7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C475A7"/>
    <w:rPr>
      <w:i/>
    </w:rPr>
  </w:style>
  <w:style w:type="character" w:customStyle="1" w:styleId="22">
    <w:name w:val="Цитата 2 Знак"/>
    <w:basedOn w:val="a0"/>
    <w:link w:val="21"/>
    <w:uiPriority w:val="29"/>
    <w:rsid w:val="00C475A7"/>
    <w:rPr>
      <w:i/>
      <w:sz w:val="24"/>
      <w:szCs w:val="24"/>
    </w:rPr>
  </w:style>
  <w:style w:type="paragraph" w:styleId="ad">
    <w:name w:val="Intense Quote"/>
    <w:basedOn w:val="a"/>
    <w:next w:val="a"/>
    <w:link w:val="ae"/>
    <w:uiPriority w:val="30"/>
    <w:qFormat/>
    <w:rsid w:val="00C475A7"/>
    <w:pPr>
      <w:ind w:left="720" w:right="720"/>
    </w:pPr>
    <w:rPr>
      <w:b/>
      <w:i/>
      <w:szCs w:val="22"/>
    </w:rPr>
  </w:style>
  <w:style w:type="character" w:customStyle="1" w:styleId="ae">
    <w:name w:val="Выделенная цитата Знак"/>
    <w:basedOn w:val="a0"/>
    <w:link w:val="ad"/>
    <w:uiPriority w:val="30"/>
    <w:rsid w:val="00C475A7"/>
    <w:rPr>
      <w:b/>
      <w:i/>
      <w:sz w:val="24"/>
    </w:rPr>
  </w:style>
  <w:style w:type="character" w:styleId="af">
    <w:name w:val="Subtle Emphasis"/>
    <w:uiPriority w:val="19"/>
    <w:qFormat/>
    <w:rsid w:val="00C475A7"/>
    <w:rPr>
      <w:i/>
      <w:color w:val="5A5A5A" w:themeColor="text1" w:themeTint="A5"/>
    </w:rPr>
  </w:style>
  <w:style w:type="character" w:styleId="af0">
    <w:name w:val="Intense Emphasis"/>
    <w:basedOn w:val="a0"/>
    <w:uiPriority w:val="21"/>
    <w:qFormat/>
    <w:rsid w:val="00C475A7"/>
    <w:rPr>
      <w:b/>
      <w:i/>
      <w:sz w:val="24"/>
      <w:szCs w:val="24"/>
      <w:u w:val="single"/>
    </w:rPr>
  </w:style>
  <w:style w:type="character" w:styleId="af1">
    <w:name w:val="Subtle Reference"/>
    <w:basedOn w:val="a0"/>
    <w:uiPriority w:val="31"/>
    <w:qFormat/>
    <w:rsid w:val="00C475A7"/>
    <w:rPr>
      <w:sz w:val="24"/>
      <w:szCs w:val="24"/>
      <w:u w:val="single"/>
    </w:rPr>
  </w:style>
  <w:style w:type="character" w:styleId="af2">
    <w:name w:val="Intense Reference"/>
    <w:basedOn w:val="a0"/>
    <w:uiPriority w:val="32"/>
    <w:qFormat/>
    <w:rsid w:val="00C475A7"/>
    <w:rPr>
      <w:b/>
      <w:sz w:val="24"/>
      <w:u w:val="single"/>
    </w:rPr>
  </w:style>
  <w:style w:type="character" w:styleId="af3">
    <w:name w:val="Book Title"/>
    <w:basedOn w:val="a0"/>
    <w:uiPriority w:val="33"/>
    <w:qFormat/>
    <w:rsid w:val="00C475A7"/>
    <w:rPr>
      <w:rFonts w:asciiTheme="majorHAnsi" w:eastAsiaTheme="majorEastAsia" w:hAnsiTheme="majorHAnsi"/>
      <w:b/>
      <w:i/>
      <w:sz w:val="24"/>
      <w:szCs w:val="24"/>
    </w:rPr>
  </w:style>
  <w:style w:type="paragraph" w:styleId="af4">
    <w:name w:val="TOC Heading"/>
    <w:basedOn w:val="1"/>
    <w:next w:val="a"/>
    <w:uiPriority w:val="39"/>
    <w:semiHidden/>
    <w:unhideWhenUsed/>
    <w:qFormat/>
    <w:rsid w:val="00C475A7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3.jpeg"/><Relationship Id="rId42" Type="http://schemas.microsoft.com/office/2007/relationships/hdphoto" Target="media/hdphoto6.wdp"/><Relationship Id="rId47" Type="http://schemas.openxmlformats.org/officeDocument/2006/relationships/image" Target="media/image32.jpeg"/><Relationship Id="rId63" Type="http://schemas.openxmlformats.org/officeDocument/2006/relationships/image" Target="media/image45.jpeg"/><Relationship Id="rId68" Type="http://schemas.openxmlformats.org/officeDocument/2006/relationships/image" Target="media/image50.jpeg"/><Relationship Id="rId84" Type="http://schemas.openxmlformats.org/officeDocument/2006/relationships/image" Target="media/image64.jpeg"/><Relationship Id="rId16" Type="http://schemas.openxmlformats.org/officeDocument/2006/relationships/image" Target="media/image9.jpeg"/><Relationship Id="rId11" Type="http://schemas.openxmlformats.org/officeDocument/2006/relationships/image" Target="media/image5.jpeg"/><Relationship Id="rId32" Type="http://schemas.openxmlformats.org/officeDocument/2006/relationships/image" Target="cid:image023.png@01D56802.1EAAC8F0" TargetMode="External"/><Relationship Id="rId37" Type="http://schemas.openxmlformats.org/officeDocument/2006/relationships/image" Target="media/image24.jpeg"/><Relationship Id="rId53" Type="http://schemas.openxmlformats.org/officeDocument/2006/relationships/image" Target="media/image36.jpeg"/><Relationship Id="rId58" Type="http://schemas.openxmlformats.org/officeDocument/2006/relationships/image" Target="media/image40.jpeg"/><Relationship Id="rId74" Type="http://schemas.openxmlformats.org/officeDocument/2006/relationships/image" Target="media/image56.jpeg"/><Relationship Id="rId79" Type="http://schemas.openxmlformats.org/officeDocument/2006/relationships/image" Target="media/image61.jpeg"/><Relationship Id="rId5" Type="http://schemas.openxmlformats.org/officeDocument/2006/relationships/image" Target="media/image2.jpeg"/><Relationship Id="rId19" Type="http://schemas.openxmlformats.org/officeDocument/2006/relationships/image" Target="media/image11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image" Target="cid:image022.jpg@01D56802.1EAAC8F0" TargetMode="External"/><Relationship Id="rId35" Type="http://schemas.openxmlformats.org/officeDocument/2006/relationships/image" Target="cid:image024.png@01D56802.1EAAC8F0" TargetMode="External"/><Relationship Id="rId43" Type="http://schemas.openxmlformats.org/officeDocument/2006/relationships/image" Target="media/image29.jpeg"/><Relationship Id="rId48" Type="http://schemas.openxmlformats.org/officeDocument/2006/relationships/image" Target="cid:image014.jpg@01D56802.1EAAC8F0" TargetMode="External"/><Relationship Id="rId56" Type="http://schemas.openxmlformats.org/officeDocument/2006/relationships/image" Target="media/image38.jpeg"/><Relationship Id="rId64" Type="http://schemas.openxmlformats.org/officeDocument/2006/relationships/image" Target="media/image46.jpeg"/><Relationship Id="rId69" Type="http://schemas.openxmlformats.org/officeDocument/2006/relationships/image" Target="media/image51.jpeg"/><Relationship Id="rId77" Type="http://schemas.openxmlformats.org/officeDocument/2006/relationships/image" Target="media/image59.jpeg"/><Relationship Id="rId8" Type="http://schemas.openxmlformats.org/officeDocument/2006/relationships/image" Target="cid:image009.png@01D56802.1EAAC8F0" TargetMode="External"/><Relationship Id="rId51" Type="http://schemas.openxmlformats.org/officeDocument/2006/relationships/image" Target="media/image35.jpeg"/><Relationship Id="rId72" Type="http://schemas.openxmlformats.org/officeDocument/2006/relationships/image" Target="media/image54.jpeg"/><Relationship Id="rId80" Type="http://schemas.microsoft.com/office/2007/relationships/hdphoto" Target="media/hdphoto8.wdp"/><Relationship Id="rId85" Type="http://schemas.openxmlformats.org/officeDocument/2006/relationships/image" Target="media/image65.jpeg"/><Relationship Id="rId3" Type="http://schemas.openxmlformats.org/officeDocument/2006/relationships/webSettings" Target="webSettings.xml"/><Relationship Id="rId12" Type="http://schemas.microsoft.com/office/2007/relationships/hdphoto" Target="media/hdphoto2.wdp"/><Relationship Id="rId17" Type="http://schemas.microsoft.com/office/2007/relationships/hdphoto" Target="media/hdphoto3.wdp"/><Relationship Id="rId25" Type="http://schemas.openxmlformats.org/officeDocument/2006/relationships/image" Target="media/image16.jpeg"/><Relationship Id="rId33" Type="http://schemas.openxmlformats.org/officeDocument/2006/relationships/image" Target="media/image22.jpeg"/><Relationship Id="rId38" Type="http://schemas.openxmlformats.org/officeDocument/2006/relationships/image" Target="media/image25.jpeg"/><Relationship Id="rId46" Type="http://schemas.openxmlformats.org/officeDocument/2006/relationships/image" Target="media/image31.jpeg"/><Relationship Id="rId59" Type="http://schemas.openxmlformats.org/officeDocument/2006/relationships/image" Target="media/image41.jpeg"/><Relationship Id="rId67" Type="http://schemas.openxmlformats.org/officeDocument/2006/relationships/image" Target="media/image49.jpeg"/><Relationship Id="rId20" Type="http://schemas.openxmlformats.org/officeDocument/2006/relationships/image" Target="media/image12.jpeg"/><Relationship Id="rId41" Type="http://schemas.openxmlformats.org/officeDocument/2006/relationships/image" Target="media/image28.jpeg"/><Relationship Id="rId54" Type="http://schemas.openxmlformats.org/officeDocument/2006/relationships/image" Target="cid:image026.png@01D56802.1EAAC8F0" TargetMode="External"/><Relationship Id="rId62" Type="http://schemas.openxmlformats.org/officeDocument/2006/relationships/image" Target="media/image44.jpeg"/><Relationship Id="rId70" Type="http://schemas.openxmlformats.org/officeDocument/2006/relationships/image" Target="media/image52.jpeg"/><Relationship Id="rId75" Type="http://schemas.openxmlformats.org/officeDocument/2006/relationships/image" Target="media/image57.jpeg"/><Relationship Id="rId83" Type="http://schemas.microsoft.com/office/2007/relationships/hdphoto" Target="media/hdphoto9.wdp"/><Relationship Id="rId88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cid:image007.jpg@01D56802.1EAAC8F0" TargetMode="External"/><Relationship Id="rId15" Type="http://schemas.openxmlformats.org/officeDocument/2006/relationships/image" Target="media/image8.jpeg"/><Relationship Id="rId23" Type="http://schemas.microsoft.com/office/2007/relationships/hdphoto" Target="media/hdphoto4.wdp"/><Relationship Id="rId28" Type="http://schemas.openxmlformats.org/officeDocument/2006/relationships/image" Target="media/image19.jpeg"/><Relationship Id="rId36" Type="http://schemas.openxmlformats.org/officeDocument/2006/relationships/image" Target="media/image23.jpeg"/><Relationship Id="rId49" Type="http://schemas.openxmlformats.org/officeDocument/2006/relationships/image" Target="media/image33.jpeg"/><Relationship Id="rId57" Type="http://schemas.openxmlformats.org/officeDocument/2006/relationships/image" Target="media/image39.jpeg"/><Relationship Id="rId10" Type="http://schemas.microsoft.com/office/2007/relationships/hdphoto" Target="media/hdphoto1.wdp"/><Relationship Id="rId31" Type="http://schemas.openxmlformats.org/officeDocument/2006/relationships/image" Target="media/image21.jpeg"/><Relationship Id="rId44" Type="http://schemas.microsoft.com/office/2007/relationships/hdphoto" Target="media/hdphoto7.wdp"/><Relationship Id="rId52" Type="http://schemas.openxmlformats.org/officeDocument/2006/relationships/image" Target="cid:image025.jpg@01D56802.1EAAC8F0" TargetMode="External"/><Relationship Id="rId60" Type="http://schemas.openxmlformats.org/officeDocument/2006/relationships/image" Target="media/image42.jpeg"/><Relationship Id="rId65" Type="http://schemas.openxmlformats.org/officeDocument/2006/relationships/image" Target="media/image47.jpeg"/><Relationship Id="rId73" Type="http://schemas.openxmlformats.org/officeDocument/2006/relationships/image" Target="media/image55.jpeg"/><Relationship Id="rId78" Type="http://schemas.openxmlformats.org/officeDocument/2006/relationships/image" Target="media/image60.jpeg"/><Relationship Id="rId81" Type="http://schemas.openxmlformats.org/officeDocument/2006/relationships/image" Target="media/image62.jpeg"/><Relationship Id="rId86" Type="http://schemas.openxmlformats.org/officeDocument/2006/relationships/image" Target="media/image66.jpeg"/><Relationship Id="rId4" Type="http://schemas.openxmlformats.org/officeDocument/2006/relationships/image" Target="media/image1.jpeg"/><Relationship Id="rId9" Type="http://schemas.openxmlformats.org/officeDocument/2006/relationships/image" Target="media/image4.pn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9" Type="http://schemas.openxmlformats.org/officeDocument/2006/relationships/image" Target="media/image26.jpeg"/><Relationship Id="rId34" Type="http://schemas.microsoft.com/office/2007/relationships/hdphoto" Target="media/hdphoto5.wdp"/><Relationship Id="rId50" Type="http://schemas.openxmlformats.org/officeDocument/2006/relationships/image" Target="media/image34.jpeg"/><Relationship Id="rId55" Type="http://schemas.openxmlformats.org/officeDocument/2006/relationships/image" Target="media/image37.jpeg"/><Relationship Id="rId76" Type="http://schemas.openxmlformats.org/officeDocument/2006/relationships/image" Target="media/image58.jpeg"/><Relationship Id="rId7" Type="http://schemas.openxmlformats.org/officeDocument/2006/relationships/image" Target="media/image3.jpeg"/><Relationship Id="rId71" Type="http://schemas.openxmlformats.org/officeDocument/2006/relationships/image" Target="media/image53.jpeg"/><Relationship Id="rId2" Type="http://schemas.openxmlformats.org/officeDocument/2006/relationships/settings" Target="settings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27.jpeg"/><Relationship Id="rId45" Type="http://schemas.openxmlformats.org/officeDocument/2006/relationships/image" Target="media/image30.jpeg"/><Relationship Id="rId66" Type="http://schemas.openxmlformats.org/officeDocument/2006/relationships/image" Target="media/image48.jpeg"/><Relationship Id="rId87" Type="http://schemas.openxmlformats.org/officeDocument/2006/relationships/fontTable" Target="fontTable.xml"/><Relationship Id="rId61" Type="http://schemas.openxmlformats.org/officeDocument/2006/relationships/image" Target="media/image43.jpeg"/><Relationship Id="rId82" Type="http://schemas.openxmlformats.org/officeDocument/2006/relationships/image" Target="media/image6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2674</Words>
  <Characters>1525</Characters>
  <Application>Microsoft Office Word</Application>
  <DocSecurity>0</DocSecurity>
  <Lines>12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Новожилов Вадим Євгенович</dc:creator>
  <cp:keywords/>
  <dc:description/>
  <cp:lastModifiedBy>Капелюха Олександр</cp:lastModifiedBy>
  <cp:revision>1</cp:revision>
  <dcterms:created xsi:type="dcterms:W3CDTF">2022-09-07T20:46:00Z</dcterms:created>
  <dcterms:modified xsi:type="dcterms:W3CDTF">2022-09-07T20:46:00Z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4099121</vt:lpwstr>
  </property>
  <property fmtid="{D5CDD505-2E9C-101B-9397-08002B2CF9AE}" pid="3" name="NXPowerLiteSettings">
    <vt:lpwstr>C7000400038000</vt:lpwstr>
  </property>
  <property fmtid="{D5CDD505-2E9C-101B-9397-08002B2CF9AE}" pid="4" name="NXPowerLiteVersion">
    <vt:lpwstr>S9.0.1</vt:lpwstr>
  </property>
</Properties>
</file>